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5D" w:rsidRPr="00D20BCD" w:rsidRDefault="006A095D" w:rsidP="006A095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Описание основной образовательной программы</w:t>
      </w:r>
      <w:r w:rsidRPr="00D20BCD">
        <w:rPr>
          <w:rFonts w:ascii="Times New Roman" w:hAnsi="Times New Roman"/>
          <w:b/>
          <w:sz w:val="28"/>
          <w:szCs w:val="24"/>
        </w:rPr>
        <w:t xml:space="preserve"> дошкольного образования с приоритетным осуществлением деятельности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20BCD">
        <w:rPr>
          <w:rFonts w:ascii="Times New Roman" w:hAnsi="Times New Roman"/>
          <w:b/>
          <w:sz w:val="28"/>
          <w:szCs w:val="24"/>
        </w:rPr>
        <w:t>по художественно – эстетическому развитию</w:t>
      </w:r>
      <w:r>
        <w:rPr>
          <w:rFonts w:ascii="Times New Roman" w:hAnsi="Times New Roman"/>
          <w:b/>
          <w:sz w:val="28"/>
          <w:szCs w:val="24"/>
        </w:rPr>
        <w:t xml:space="preserve">, с обучением детей на двух государственных языках Республики Татарстан  </w:t>
      </w:r>
      <w:r w:rsidRPr="00D20BCD">
        <w:rPr>
          <w:rFonts w:ascii="Times New Roman" w:hAnsi="Times New Roman"/>
          <w:b/>
          <w:sz w:val="28"/>
          <w:szCs w:val="24"/>
        </w:rPr>
        <w:t>Муниципального бюджетно</w:t>
      </w:r>
      <w:r>
        <w:rPr>
          <w:rFonts w:ascii="Times New Roman" w:hAnsi="Times New Roman"/>
          <w:b/>
          <w:sz w:val="28"/>
          <w:szCs w:val="24"/>
        </w:rPr>
        <w:t xml:space="preserve">го дошкольного образовательного </w:t>
      </w:r>
      <w:r w:rsidRPr="00D20BCD">
        <w:rPr>
          <w:rFonts w:ascii="Times New Roman" w:hAnsi="Times New Roman"/>
          <w:b/>
          <w:sz w:val="28"/>
          <w:szCs w:val="24"/>
        </w:rPr>
        <w:t>учреждения «Детский сад № 1 «</w:t>
      </w:r>
      <w:proofErr w:type="spellStart"/>
      <w:r w:rsidRPr="00D20BCD">
        <w:rPr>
          <w:rFonts w:ascii="Times New Roman" w:hAnsi="Times New Roman"/>
          <w:b/>
          <w:sz w:val="28"/>
          <w:szCs w:val="24"/>
        </w:rPr>
        <w:t>Алсу</w:t>
      </w:r>
      <w:proofErr w:type="spellEnd"/>
      <w:r w:rsidRPr="00D20BCD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D20BCD">
        <w:rPr>
          <w:rFonts w:ascii="Times New Roman" w:hAnsi="Times New Roman"/>
          <w:b/>
          <w:sz w:val="28"/>
          <w:szCs w:val="24"/>
        </w:rPr>
        <w:t>Бавлинского</w:t>
      </w:r>
      <w:proofErr w:type="spellEnd"/>
      <w:r w:rsidRPr="00D20BCD">
        <w:rPr>
          <w:rFonts w:ascii="Times New Roman" w:hAnsi="Times New Roman"/>
          <w:b/>
          <w:sz w:val="28"/>
          <w:szCs w:val="24"/>
        </w:rPr>
        <w:t xml:space="preserve"> муниципального района Республики Татарстан </w:t>
      </w:r>
    </w:p>
    <w:p w:rsidR="00875802" w:rsidRPr="006C4985" w:rsidRDefault="00875802" w:rsidP="006C4985">
      <w:pPr>
        <w:pStyle w:val="1NEW"/>
      </w:pPr>
    </w:p>
    <w:p w:rsidR="00875802" w:rsidRPr="006C4985" w:rsidRDefault="00875802" w:rsidP="00875802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образовательная программа </w:t>
      </w:r>
      <w:r w:rsidR="00B01BAD"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образования с приоритетным осуществлением деятельности по художественно – эстетическому развитию детей </w:t>
      </w: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(далее Программа) Муниципального бюджетного дошкольного образовательного учреждения «Детский сад №1 «</w:t>
      </w:r>
      <w:proofErr w:type="spellStart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Алсу</w:t>
      </w:r>
      <w:proofErr w:type="spellEnd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01BAD"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01BAD" w:rsidRPr="006C4985">
        <w:rPr>
          <w:rFonts w:ascii="Times New Roman" w:eastAsia="Times New Roman" w:hAnsi="Times New Roman"/>
          <w:sz w:val="24"/>
          <w:szCs w:val="24"/>
          <w:lang w:eastAsia="ru-RU"/>
        </w:rPr>
        <w:t>Бавлинского</w:t>
      </w:r>
      <w:proofErr w:type="spellEnd"/>
      <w:r w:rsidR="00B01BAD"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D275AD"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ДОУ)</w:t>
      </w: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документом, по которому осуществляется образовательная деятельность на уровне дошкольного образования. Программа </w:t>
      </w:r>
      <w:r w:rsidRPr="006C4985">
        <w:rPr>
          <w:rFonts w:ascii="Times New Roman" w:hAnsi="Times New Roman"/>
          <w:sz w:val="24"/>
          <w:szCs w:val="24"/>
        </w:rPr>
        <w:t xml:space="preserve">раскрывается через представление общей модели образовательного процесса, возрастных нормативов развития,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</w:t>
      </w:r>
    </w:p>
    <w:p w:rsidR="00875802" w:rsidRPr="006C4985" w:rsidRDefault="00875802" w:rsidP="0087580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 соответствует  требованиям  </w:t>
      </w:r>
      <w:r w:rsidRPr="006C4985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дошкольного образования (далее </w:t>
      </w: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Стандарт), включает три основных раздела – целевой, содержательный и организационный. </w:t>
      </w:r>
    </w:p>
    <w:p w:rsidR="00875802" w:rsidRPr="006C4985" w:rsidRDefault="00875802" w:rsidP="00875802">
      <w:pPr>
        <w:pStyle w:val="Style19"/>
        <w:widowControl/>
        <w:tabs>
          <w:tab w:val="left" w:pos="567"/>
        </w:tabs>
        <w:spacing w:line="240" w:lineRule="auto"/>
        <w:ind w:firstLine="567"/>
      </w:pPr>
      <w:r w:rsidRPr="006C4985">
        <w:rPr>
          <w:i/>
        </w:rPr>
        <w:t xml:space="preserve">Целевой раздел </w:t>
      </w:r>
      <w:r w:rsidRPr="006C4985">
        <w:t xml:space="preserve">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B01BAD" w:rsidRPr="006C4985" w:rsidRDefault="00875802" w:rsidP="00875802">
      <w:pPr>
        <w:pStyle w:val="Style19"/>
        <w:widowControl/>
        <w:tabs>
          <w:tab w:val="left" w:pos="567"/>
        </w:tabs>
        <w:spacing w:line="240" w:lineRule="auto"/>
        <w:ind w:firstLine="567"/>
        <w:rPr>
          <w:rFonts w:eastAsia="SimSun"/>
          <w:bCs/>
          <w:color w:val="000000"/>
        </w:rPr>
      </w:pPr>
      <w:r w:rsidRPr="006C4985">
        <w:rPr>
          <w:i/>
        </w:rPr>
        <w:t xml:space="preserve">Содержательный раздел </w:t>
      </w:r>
      <w:r w:rsidRPr="006C4985">
        <w:rPr>
          <w:rFonts w:eastAsia="SimSun"/>
          <w:bCs/>
          <w:color w:val="000000"/>
        </w:rPr>
        <w:t xml:space="preserve">включает описание образовательной деятельности в соответствии с направлениями развития ребенка в пяти образовательных областях–художественно-эстетической, </w:t>
      </w:r>
    </w:p>
    <w:p w:rsidR="00875802" w:rsidRPr="006C4985" w:rsidRDefault="00875802" w:rsidP="00B01BAD">
      <w:pPr>
        <w:pStyle w:val="Style19"/>
        <w:widowControl/>
        <w:tabs>
          <w:tab w:val="left" w:pos="567"/>
        </w:tabs>
        <w:spacing w:line="240" w:lineRule="auto"/>
        <w:ind w:firstLine="0"/>
        <w:rPr>
          <w:rFonts w:eastAsia="SimSun"/>
          <w:bCs/>
          <w:color w:val="000000"/>
        </w:rPr>
      </w:pPr>
      <w:r w:rsidRPr="006C4985">
        <w:rPr>
          <w:rFonts w:eastAsia="SimSun"/>
          <w:bCs/>
          <w:color w:val="000000"/>
        </w:rPr>
        <w:t>речевой, социально - коммуникативной, познавательной, физической.</w:t>
      </w:r>
    </w:p>
    <w:p w:rsidR="00875802" w:rsidRPr="006C4985" w:rsidRDefault="00875802" w:rsidP="00875802">
      <w:pPr>
        <w:pStyle w:val="Style19"/>
        <w:widowControl/>
        <w:tabs>
          <w:tab w:val="left" w:pos="567"/>
        </w:tabs>
        <w:spacing w:line="240" w:lineRule="auto"/>
        <w:ind w:firstLine="567"/>
        <w:rPr>
          <w:rFonts w:eastAsia="SimSun"/>
          <w:bCs/>
          <w:color w:val="000000"/>
        </w:rPr>
      </w:pPr>
      <w:r w:rsidRPr="006C4985">
        <w:rPr>
          <w:rFonts w:eastAsia="SimSun"/>
          <w:bCs/>
          <w:i/>
          <w:color w:val="000000"/>
        </w:rPr>
        <w:t xml:space="preserve">Организационный раздел </w:t>
      </w:r>
      <w:r w:rsidRPr="006C4985">
        <w:rPr>
          <w:rFonts w:eastAsia="SimSun"/>
          <w:bCs/>
          <w:color w:val="000000"/>
        </w:rPr>
        <w:t>описывает систему условий реализации образовательной деятельности, необходимых для достижения целей Программы, планируемых результатов ее деятельности.</w:t>
      </w:r>
    </w:p>
    <w:p w:rsidR="00875802" w:rsidRPr="006C4985" w:rsidRDefault="00875802" w:rsidP="00B01BAD">
      <w:pPr>
        <w:pStyle w:val="Style19"/>
        <w:widowControl/>
        <w:tabs>
          <w:tab w:val="left" w:pos="567"/>
        </w:tabs>
        <w:spacing w:line="240" w:lineRule="auto"/>
        <w:ind w:firstLine="567"/>
        <w:rPr>
          <w:rFonts w:eastAsia="SimSun"/>
          <w:bCs/>
          <w:color w:val="000000"/>
        </w:rPr>
      </w:pPr>
      <w:r w:rsidRPr="006C4985">
        <w:rPr>
          <w:rFonts w:eastAsia="SimSun"/>
          <w:bCs/>
          <w:color w:val="000000"/>
        </w:rPr>
        <w:t xml:space="preserve">Описание традиционных событий, праздников и мероприятий с учетом региональных и других </w:t>
      </w:r>
      <w:proofErr w:type="spellStart"/>
      <w:r w:rsidRPr="006C4985">
        <w:rPr>
          <w:rFonts w:eastAsia="SimSun"/>
          <w:bCs/>
          <w:color w:val="000000"/>
        </w:rPr>
        <w:t>социокультурных</w:t>
      </w:r>
      <w:proofErr w:type="spellEnd"/>
      <w:r w:rsidRPr="006C4985">
        <w:rPr>
          <w:rFonts w:eastAsia="SimSun"/>
          <w:bCs/>
          <w:color w:val="000000"/>
        </w:rPr>
        <w:t xml:space="preserve"> особенностей, изучения (татарского и русского) языка  включается в часть, формируемую участниками образовательных отношений, также описывается работа  по художественно – эстетическому приоритетному  направлению.</w:t>
      </w:r>
    </w:p>
    <w:p w:rsidR="00875802" w:rsidRPr="006C4985" w:rsidRDefault="00B01BAD" w:rsidP="00B01BAD">
      <w:pPr>
        <w:pStyle w:val="Style19"/>
        <w:widowControl/>
        <w:tabs>
          <w:tab w:val="left" w:pos="567"/>
        </w:tabs>
        <w:spacing w:line="240" w:lineRule="auto"/>
        <w:ind w:firstLine="567"/>
        <w:rPr>
          <w:rFonts w:eastAsia="SimSun"/>
          <w:bCs/>
          <w:color w:val="000000"/>
        </w:rPr>
      </w:pPr>
      <w:r w:rsidRPr="006C4985">
        <w:rPr>
          <w:rFonts w:eastAsia="SimSun"/>
          <w:bCs/>
          <w:color w:val="000000"/>
        </w:rPr>
        <w:t xml:space="preserve">В целевом разделе в пояснительной записке указаны </w:t>
      </w:r>
      <w:r w:rsidRPr="006C4985">
        <w:t>общие сведения о ДОУ</w:t>
      </w:r>
      <w:r w:rsidR="00780A4D" w:rsidRPr="006C4985">
        <w:t>.</w:t>
      </w:r>
    </w:p>
    <w:p w:rsidR="00875802" w:rsidRPr="006C4985" w:rsidRDefault="00875802" w:rsidP="00780A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ДОУ расположено по адресу: 423930, РТ, г. Бавлы, ул. </w:t>
      </w:r>
      <w:proofErr w:type="spellStart"/>
      <w:r w:rsidRPr="006C4985">
        <w:rPr>
          <w:rFonts w:ascii="Times New Roman" w:hAnsi="Times New Roman"/>
          <w:sz w:val="24"/>
          <w:szCs w:val="24"/>
        </w:rPr>
        <w:t>Хади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985">
        <w:rPr>
          <w:rFonts w:ascii="Times New Roman" w:hAnsi="Times New Roman"/>
          <w:sz w:val="24"/>
          <w:szCs w:val="24"/>
        </w:rPr>
        <w:t>Такташа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, д. 11., функционирует с октября 1957 года. Учредителем детского сада является </w:t>
      </w:r>
      <w:proofErr w:type="gramStart"/>
      <w:r w:rsidRPr="006C4985">
        <w:rPr>
          <w:rFonts w:ascii="Times New Roman" w:hAnsi="Times New Roman"/>
          <w:sz w:val="24"/>
          <w:szCs w:val="24"/>
        </w:rPr>
        <w:t>исполнительный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 комитет  Бавлинского  муниципального района РТ, находящийся по адресу: 423930,РТ, г</w:t>
      </w:r>
      <w:proofErr w:type="gramStart"/>
      <w:r w:rsidRPr="006C4985">
        <w:rPr>
          <w:rFonts w:ascii="Times New Roman" w:hAnsi="Times New Roman"/>
          <w:sz w:val="24"/>
          <w:szCs w:val="24"/>
        </w:rPr>
        <w:t>.Б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авлы, пл.Победы,д.4. </w:t>
      </w: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Полное наименование на русском языке:</w:t>
      </w:r>
      <w:r w:rsidRPr="006C4985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образовательное учреждение «Детский сад №1 «</w:t>
      </w:r>
      <w:proofErr w:type="spellStart"/>
      <w:r w:rsidRPr="006C4985">
        <w:rPr>
          <w:rFonts w:ascii="Times New Roman" w:hAnsi="Times New Roman"/>
          <w:sz w:val="24"/>
          <w:szCs w:val="24"/>
        </w:rPr>
        <w:t>Алсу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C4985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ДОУ)</w:t>
      </w: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Сокращённое наименование на русском языке:</w:t>
      </w:r>
      <w:r w:rsidRPr="006C4985">
        <w:rPr>
          <w:rFonts w:ascii="Times New Roman" w:hAnsi="Times New Roman"/>
          <w:sz w:val="24"/>
          <w:szCs w:val="24"/>
        </w:rPr>
        <w:t xml:space="preserve"> МБДОУ «Детский сад №1 «</w:t>
      </w:r>
      <w:proofErr w:type="spellStart"/>
      <w:r w:rsidRPr="006C4985">
        <w:rPr>
          <w:rFonts w:ascii="Times New Roman" w:hAnsi="Times New Roman"/>
          <w:sz w:val="24"/>
          <w:szCs w:val="24"/>
        </w:rPr>
        <w:t>Алсу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» </w:t>
      </w:r>
      <w:r w:rsidRPr="006C4985">
        <w:rPr>
          <w:rFonts w:ascii="Times New Roman" w:hAnsi="Times New Roman"/>
          <w:b/>
          <w:sz w:val="24"/>
          <w:szCs w:val="24"/>
        </w:rPr>
        <w:br/>
      </w:r>
      <w:r w:rsidRPr="006C4985">
        <w:rPr>
          <w:rFonts w:ascii="Times New Roman" w:hAnsi="Times New Roman"/>
          <w:b/>
          <w:sz w:val="24"/>
          <w:szCs w:val="24"/>
        </w:rPr>
        <w:br/>
        <w:t>Полное наименование на татарском языке:</w:t>
      </w:r>
      <w:r w:rsidRPr="006C498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6C498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Баулы </w:t>
      </w:r>
      <w:proofErr w:type="spellStart"/>
      <w:r w:rsidRPr="006C4985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6C4985">
        <w:rPr>
          <w:rFonts w:ascii="Times New Roman" w:hAnsi="Times New Roman"/>
          <w:sz w:val="24"/>
          <w:szCs w:val="24"/>
        </w:rPr>
        <w:br/>
        <w:t xml:space="preserve">районы «1-нче </w:t>
      </w:r>
      <w:proofErr w:type="spellStart"/>
      <w:r w:rsidRPr="006C4985">
        <w:rPr>
          <w:rFonts w:ascii="Times New Roman" w:hAnsi="Times New Roman"/>
          <w:sz w:val="24"/>
          <w:szCs w:val="24"/>
        </w:rPr>
        <w:t>санлы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6C4985">
        <w:rPr>
          <w:rFonts w:ascii="Times New Roman" w:hAnsi="Times New Roman"/>
          <w:sz w:val="24"/>
          <w:szCs w:val="24"/>
        </w:rPr>
        <w:t>Алсу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C498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985">
        <w:rPr>
          <w:rFonts w:ascii="Times New Roman" w:hAnsi="Times New Roman"/>
          <w:sz w:val="24"/>
          <w:szCs w:val="24"/>
        </w:rPr>
        <w:t>бакчасы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м</w:t>
      </w:r>
      <w:r w:rsidRPr="006C4985">
        <w:rPr>
          <w:rFonts w:ascii="Times New Roman" w:hAnsi="Times New Roman"/>
          <w:sz w:val="24"/>
          <w:szCs w:val="24"/>
          <w:lang w:val="tt-RU"/>
        </w:rPr>
        <w:t>ә</w:t>
      </w:r>
      <w:r w:rsidRPr="006C4985">
        <w:rPr>
          <w:rFonts w:ascii="Times New Roman" w:hAnsi="Times New Roman"/>
          <w:sz w:val="24"/>
          <w:szCs w:val="24"/>
        </w:rPr>
        <w:t>кт</w:t>
      </w:r>
      <w:r w:rsidRPr="006C4985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6C4985">
        <w:rPr>
          <w:rFonts w:ascii="Times New Roman" w:hAnsi="Times New Roman"/>
          <w:sz w:val="24"/>
          <w:szCs w:val="24"/>
        </w:rPr>
        <w:t>пк</w:t>
      </w:r>
      <w:proofErr w:type="spellEnd"/>
      <w:r w:rsidRPr="006C4985">
        <w:rPr>
          <w:rFonts w:ascii="Times New Roman" w:hAnsi="Times New Roman"/>
          <w:sz w:val="24"/>
          <w:szCs w:val="24"/>
          <w:lang w:val="tt-RU"/>
        </w:rPr>
        <w:t>ә</w:t>
      </w:r>
      <w:r w:rsidRPr="006C4985">
        <w:rPr>
          <w:rFonts w:ascii="Times New Roman" w:hAnsi="Times New Roman"/>
          <w:sz w:val="24"/>
          <w:szCs w:val="24"/>
        </w:rPr>
        <w:t>ч</w:t>
      </w:r>
      <w:r w:rsidRPr="006C4985">
        <w:rPr>
          <w:rFonts w:ascii="Times New Roman" w:hAnsi="Times New Roman"/>
          <w:sz w:val="24"/>
          <w:szCs w:val="24"/>
          <w:lang w:val="tt-RU"/>
        </w:rPr>
        <w:t xml:space="preserve">ә </w:t>
      </w:r>
      <w:r w:rsidRPr="006C4985">
        <w:rPr>
          <w:rFonts w:ascii="Times New Roman" w:hAnsi="Times New Roman"/>
          <w:sz w:val="24"/>
          <w:szCs w:val="24"/>
        </w:rPr>
        <w:t xml:space="preserve">белеем </w:t>
      </w:r>
      <w:proofErr w:type="spellStart"/>
      <w:r w:rsidRPr="006C4985">
        <w:rPr>
          <w:rFonts w:ascii="Times New Roman" w:hAnsi="Times New Roman"/>
          <w:sz w:val="24"/>
          <w:szCs w:val="24"/>
        </w:rPr>
        <w:t>бир</w:t>
      </w:r>
      <w:proofErr w:type="spellEnd"/>
      <w:r w:rsidRPr="006C4985">
        <w:rPr>
          <w:rFonts w:ascii="Times New Roman" w:hAnsi="Times New Roman"/>
          <w:sz w:val="24"/>
          <w:szCs w:val="24"/>
          <w:lang w:val="tt-RU"/>
        </w:rPr>
        <w:t>ү</w:t>
      </w:r>
      <w:r w:rsidRPr="006C498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C4985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бюджет </w:t>
      </w:r>
      <w:proofErr w:type="spellStart"/>
      <w:r w:rsidRPr="006C4985">
        <w:rPr>
          <w:rFonts w:ascii="Times New Roman" w:hAnsi="Times New Roman"/>
          <w:sz w:val="24"/>
          <w:szCs w:val="24"/>
        </w:rPr>
        <w:t>учреждениесе</w:t>
      </w:r>
      <w:proofErr w:type="spellEnd"/>
      <w:r w:rsidRPr="006C4985">
        <w:rPr>
          <w:rFonts w:ascii="Times New Roman" w:hAnsi="Times New Roman"/>
          <w:sz w:val="24"/>
          <w:szCs w:val="24"/>
        </w:rPr>
        <w:t>.</w:t>
      </w: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Сокращенное наименование на татарском языке:</w:t>
      </w:r>
      <w:r w:rsidRPr="006C4985">
        <w:rPr>
          <w:rFonts w:ascii="Times New Roman" w:hAnsi="Times New Roman"/>
          <w:sz w:val="24"/>
          <w:szCs w:val="24"/>
        </w:rPr>
        <w:t xml:space="preserve"> МБМБУ «1 </w:t>
      </w:r>
      <w:proofErr w:type="spellStart"/>
      <w:r w:rsidRPr="006C4985">
        <w:rPr>
          <w:rFonts w:ascii="Times New Roman" w:hAnsi="Times New Roman"/>
          <w:sz w:val="24"/>
          <w:szCs w:val="24"/>
        </w:rPr>
        <w:t>санлы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6C4985">
        <w:rPr>
          <w:rFonts w:ascii="Times New Roman" w:hAnsi="Times New Roman"/>
          <w:sz w:val="24"/>
          <w:szCs w:val="24"/>
        </w:rPr>
        <w:t>Алсу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98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985">
        <w:rPr>
          <w:rFonts w:ascii="Times New Roman" w:hAnsi="Times New Roman"/>
          <w:sz w:val="24"/>
          <w:szCs w:val="24"/>
        </w:rPr>
        <w:t>бакчасы</w:t>
      </w:r>
      <w:proofErr w:type="spellEnd"/>
      <w:r w:rsidRPr="006C4985">
        <w:rPr>
          <w:rFonts w:ascii="Times New Roman" w:hAnsi="Times New Roman"/>
          <w:sz w:val="24"/>
          <w:szCs w:val="24"/>
        </w:rPr>
        <w:t>»</w:t>
      </w: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lastRenderedPageBreak/>
        <w:t>ДОУ имеет оформленную правовую базу: Устав, лицензию Серия</w:t>
      </w:r>
      <w:proofErr w:type="gramStart"/>
      <w:r w:rsidRPr="006C498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 349570 регистрационный № 321 от 21 июля 2010 года.</w:t>
      </w: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Обучение и воспитание детей в ДОУ ведется на двух государственных языках Республики Татарстан – татарском и русском.</w:t>
      </w:r>
    </w:p>
    <w:p w:rsidR="00875802" w:rsidRPr="006C4985" w:rsidRDefault="00875802" w:rsidP="00780A4D">
      <w:pPr>
        <w:pStyle w:val="New"/>
        <w:spacing w:line="240" w:lineRule="auto"/>
        <w:ind w:left="0"/>
        <w:jc w:val="both"/>
        <w:rPr>
          <w:b w:val="0"/>
          <w:color w:val="auto"/>
          <w:sz w:val="24"/>
          <w:szCs w:val="24"/>
        </w:rPr>
      </w:pPr>
      <w:r w:rsidRPr="006C4985">
        <w:rPr>
          <w:b w:val="0"/>
          <w:sz w:val="24"/>
          <w:szCs w:val="24"/>
        </w:rPr>
        <w:t>Программ</w:t>
      </w:r>
      <w:r w:rsidR="00780A4D" w:rsidRPr="006C4985">
        <w:rPr>
          <w:b w:val="0"/>
          <w:sz w:val="24"/>
          <w:szCs w:val="24"/>
        </w:rPr>
        <w:t xml:space="preserve">а </w:t>
      </w:r>
      <w:r w:rsidRPr="006C4985">
        <w:rPr>
          <w:b w:val="0"/>
          <w:sz w:val="24"/>
          <w:szCs w:val="24"/>
        </w:rPr>
        <w:t xml:space="preserve"> разработана  с учетом культурно-исторических особенностей нашего региона, в соответствии с законодательством:</w:t>
      </w:r>
    </w:p>
    <w:p w:rsidR="00875802" w:rsidRPr="006C4985" w:rsidRDefault="00875802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 «Закон об образовании в Российской Федерации» от 29.12. 2012 года № 273-ФЗ;</w:t>
      </w:r>
    </w:p>
    <w:p w:rsidR="00875802" w:rsidRPr="006C4985" w:rsidRDefault="00875802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от17.10.2013 № 1155  «Об утверждении федерального государственного образовательного стандарта дошкольного образования»</w:t>
      </w:r>
    </w:p>
    <w:p w:rsidR="00875802" w:rsidRPr="006C4985" w:rsidRDefault="00875802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 (протокол от 20 мая 2015 г. № 2/15);</w:t>
      </w:r>
    </w:p>
    <w:p w:rsidR="00875802" w:rsidRPr="006C4985" w:rsidRDefault="00875802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-Примерная общеобразовательная программа дошкольного образования «От рождения до школы» под редакцией Н. Е. </w:t>
      </w:r>
      <w:proofErr w:type="spellStart"/>
      <w:r w:rsidRPr="006C4985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C4985">
        <w:rPr>
          <w:rFonts w:ascii="Times New Roman" w:hAnsi="Times New Roman"/>
          <w:sz w:val="24"/>
          <w:szCs w:val="24"/>
        </w:rPr>
        <w:t>, Т. С. Комаровой, М. А. Васильевой</w:t>
      </w:r>
    </w:p>
    <w:p w:rsidR="00875802" w:rsidRPr="006C4985" w:rsidRDefault="00780A4D" w:rsidP="00780A4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</w:t>
      </w:r>
      <w:r w:rsidR="00875802" w:rsidRPr="006C4985">
        <w:rPr>
          <w:rFonts w:ascii="Times New Roman" w:hAnsi="Times New Roman"/>
          <w:sz w:val="24"/>
          <w:szCs w:val="24"/>
        </w:rPr>
        <w:t xml:space="preserve">«Санитарно-эпидемиологическими требованиями к устройству, содержанию и организации режима работы дошкольных  </w:t>
      </w:r>
      <w:r w:rsidR="00875802" w:rsidRPr="006C4985">
        <w:rPr>
          <w:rFonts w:ascii="Times New Roman" w:hAnsi="Times New Roman"/>
          <w:bCs/>
          <w:sz w:val="24"/>
          <w:szCs w:val="24"/>
        </w:rPr>
        <w:t xml:space="preserve">организациях (Постановление  от 15.05. 2013 г. № 26  «Об утверждении  </w:t>
      </w:r>
      <w:proofErr w:type="spellStart"/>
      <w:r w:rsidR="00875802" w:rsidRPr="006C4985">
        <w:rPr>
          <w:rFonts w:ascii="Times New Roman" w:hAnsi="Times New Roman"/>
          <w:bCs/>
          <w:sz w:val="24"/>
          <w:szCs w:val="24"/>
        </w:rPr>
        <w:t>СанПиН</w:t>
      </w:r>
      <w:proofErr w:type="spellEnd"/>
      <w:r w:rsidR="00875802" w:rsidRPr="006C4985">
        <w:rPr>
          <w:rFonts w:ascii="Times New Roman" w:hAnsi="Times New Roman"/>
          <w:bCs/>
          <w:sz w:val="24"/>
          <w:szCs w:val="24"/>
        </w:rPr>
        <w:t xml:space="preserve"> 2.4.1.3049-13»);  </w:t>
      </w:r>
    </w:p>
    <w:p w:rsidR="00875802" w:rsidRDefault="00875802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 «Закон РТ «О государственных языках РТ и других языках в РТ»  от 28.07.2004 г. №44.</w:t>
      </w:r>
    </w:p>
    <w:p w:rsidR="00127C71" w:rsidRPr="006C4985" w:rsidRDefault="00127C71" w:rsidP="00780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802" w:rsidRPr="006C4985" w:rsidRDefault="00875802" w:rsidP="008758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Приоритетным направлением работы ДОУ является художественно - эстетическое развитие детей.</w:t>
      </w:r>
    </w:p>
    <w:p w:rsidR="00066BE0" w:rsidRPr="006C4985" w:rsidRDefault="00066BE0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rFonts w:eastAsia="Calibri"/>
          <w:color w:val="auto"/>
          <w:spacing w:val="0"/>
          <w:sz w:val="24"/>
          <w:szCs w:val="24"/>
          <w:lang w:eastAsia="en-US"/>
        </w:rPr>
      </w:pPr>
      <w:r w:rsidRPr="006C4985">
        <w:rPr>
          <w:rFonts w:eastAsia="Calibri"/>
          <w:b/>
          <w:color w:val="auto"/>
          <w:spacing w:val="0"/>
          <w:sz w:val="24"/>
          <w:szCs w:val="24"/>
          <w:lang w:eastAsia="en-US"/>
        </w:rPr>
        <w:t>Цели Программы</w:t>
      </w:r>
      <w:r w:rsidR="00CA025F" w:rsidRPr="006C4985">
        <w:rPr>
          <w:rFonts w:eastAsia="Calibri"/>
          <w:color w:val="auto"/>
          <w:spacing w:val="0"/>
          <w:sz w:val="24"/>
          <w:szCs w:val="24"/>
          <w:lang w:eastAsia="en-US"/>
        </w:rPr>
        <w:t>:</w:t>
      </w:r>
      <w:r w:rsidRPr="006C4985">
        <w:rPr>
          <w:rFonts w:eastAsia="Calibri"/>
          <w:color w:val="auto"/>
          <w:spacing w:val="0"/>
          <w:sz w:val="24"/>
          <w:szCs w:val="24"/>
          <w:lang w:eastAsia="en-US"/>
        </w:rPr>
        <w:t xml:space="preserve"> </w:t>
      </w:r>
    </w:p>
    <w:p w:rsidR="00066BE0" w:rsidRPr="006C4985" w:rsidRDefault="00066BE0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rFonts w:eastAsia="Calibri"/>
          <w:color w:val="auto"/>
          <w:spacing w:val="0"/>
          <w:sz w:val="24"/>
          <w:szCs w:val="24"/>
          <w:lang w:eastAsia="en-US"/>
        </w:rPr>
        <w:t xml:space="preserve">- </w:t>
      </w:r>
      <w:r w:rsidRPr="006C4985">
        <w:rPr>
          <w:sz w:val="24"/>
          <w:szCs w:val="24"/>
        </w:rPr>
        <w:t>с</w:t>
      </w:r>
      <w:r w:rsidR="00875802" w:rsidRPr="006C4985">
        <w:rPr>
          <w:sz w:val="24"/>
          <w:szCs w:val="24"/>
        </w:rPr>
        <w:t>оздание благоприятных условий для полноценного проживан</w:t>
      </w:r>
      <w:r w:rsidRPr="006C4985">
        <w:rPr>
          <w:sz w:val="24"/>
          <w:szCs w:val="24"/>
        </w:rPr>
        <w:t>ия ребенком дошкольного детства;</w:t>
      </w:r>
    </w:p>
    <w:p w:rsidR="00066BE0" w:rsidRPr="006C4985" w:rsidRDefault="00875802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 </w:t>
      </w:r>
      <w:r w:rsidR="00066BE0" w:rsidRPr="006C4985">
        <w:rPr>
          <w:sz w:val="24"/>
          <w:szCs w:val="24"/>
        </w:rPr>
        <w:t xml:space="preserve">- </w:t>
      </w:r>
      <w:r w:rsidRPr="006C4985">
        <w:rPr>
          <w:sz w:val="24"/>
          <w:szCs w:val="24"/>
        </w:rPr>
        <w:t xml:space="preserve">формирование основ базовой культуры личности, всестороннее развитие психических и физических качеств в соответствии с возрастными </w:t>
      </w:r>
      <w:r w:rsidR="00066BE0" w:rsidRPr="006C4985">
        <w:rPr>
          <w:sz w:val="24"/>
          <w:szCs w:val="24"/>
        </w:rPr>
        <w:t>и индивидуальными особенностями;</w:t>
      </w:r>
    </w:p>
    <w:p w:rsidR="00066BE0" w:rsidRPr="006C4985" w:rsidRDefault="00066BE0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875802" w:rsidRPr="006C4985">
        <w:rPr>
          <w:sz w:val="24"/>
          <w:szCs w:val="24"/>
        </w:rPr>
        <w:t>подготовка к жизни в современном обществе, к обучению в школе, обеспечение безопасности жизнедеятельности дошкольника</w:t>
      </w:r>
      <w:r w:rsidRPr="006C4985">
        <w:rPr>
          <w:sz w:val="24"/>
          <w:szCs w:val="24"/>
        </w:rPr>
        <w:t>;</w:t>
      </w:r>
    </w:p>
    <w:p w:rsidR="00066BE0" w:rsidRPr="006C4985" w:rsidRDefault="00066BE0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  с</w:t>
      </w:r>
      <w:r w:rsidR="00875802" w:rsidRPr="006C4985">
        <w:rPr>
          <w:sz w:val="24"/>
          <w:szCs w:val="24"/>
        </w:rPr>
        <w:t>оздание условий для обеспечения равенства возможностей для каждого ребенка в получении качественного дошкольного образования;</w:t>
      </w:r>
    </w:p>
    <w:p w:rsidR="00875802" w:rsidRPr="006C4985" w:rsidRDefault="00875802" w:rsidP="00066BE0">
      <w:pPr>
        <w:pStyle w:val="100"/>
        <w:shd w:val="clear" w:color="auto" w:fill="auto"/>
        <w:spacing w:after="300"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b/>
          <w:sz w:val="24"/>
          <w:szCs w:val="24"/>
        </w:rPr>
        <w:t>Задачи</w:t>
      </w:r>
      <w:r w:rsidR="00066BE0" w:rsidRPr="006C4985">
        <w:rPr>
          <w:b/>
          <w:sz w:val="24"/>
          <w:szCs w:val="24"/>
        </w:rPr>
        <w:t xml:space="preserve"> Программы:</w:t>
      </w:r>
    </w:p>
    <w:p w:rsidR="00875802" w:rsidRPr="006C4985" w:rsidRDefault="00875802" w:rsidP="00875802">
      <w:pPr>
        <w:pStyle w:val="100"/>
        <w:shd w:val="clear" w:color="auto" w:fill="auto"/>
        <w:spacing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 создать в группах атмосферы гуманного и доброжелательного отношения ко всем воспитанникам;</w:t>
      </w:r>
    </w:p>
    <w:p w:rsidR="00875802" w:rsidRPr="006C4985" w:rsidRDefault="00875802" w:rsidP="00875802">
      <w:pPr>
        <w:pStyle w:val="100"/>
        <w:shd w:val="clear" w:color="auto" w:fill="auto"/>
        <w:spacing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 уважительно относиться к результатам детского творчества;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298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 соблюдать преемственность в работе детского сада и начальной школы.</w:t>
      </w:r>
    </w:p>
    <w:p w:rsidR="00875802" w:rsidRPr="006C4985" w:rsidRDefault="00066BE0" w:rsidP="00875802">
      <w:pPr>
        <w:pStyle w:val="100"/>
        <w:shd w:val="clear" w:color="auto" w:fill="auto"/>
        <w:tabs>
          <w:tab w:val="left" w:pos="298"/>
        </w:tabs>
        <w:spacing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</w:t>
      </w:r>
      <w:r w:rsidR="00875802" w:rsidRPr="006C4985">
        <w:rPr>
          <w:sz w:val="24"/>
          <w:szCs w:val="24"/>
        </w:rPr>
        <w:t>обеспечивать развитие личности, мотивации и способностей детей в различных видах деят</w:t>
      </w:r>
      <w:r w:rsidRPr="006C4985">
        <w:rPr>
          <w:sz w:val="24"/>
          <w:szCs w:val="24"/>
        </w:rPr>
        <w:t xml:space="preserve">ельности и охватывать </w:t>
      </w:r>
      <w:r w:rsidR="00875802" w:rsidRPr="006C4985">
        <w:rPr>
          <w:sz w:val="24"/>
          <w:szCs w:val="24"/>
        </w:rPr>
        <w:t>структурные единицы, представляющие определенные направления</w:t>
      </w:r>
      <w:r w:rsidRPr="006C4985">
        <w:rPr>
          <w:sz w:val="24"/>
          <w:szCs w:val="24"/>
        </w:rPr>
        <w:t xml:space="preserve"> развития и образования детей</w:t>
      </w:r>
      <w:r w:rsidR="00875802" w:rsidRPr="006C4985">
        <w:rPr>
          <w:sz w:val="24"/>
          <w:szCs w:val="24"/>
        </w:rPr>
        <w:t xml:space="preserve">: художественно-эстетическое развитие; речевое развитие;  социально-коммуникативное развитие; познавательное развитие; </w:t>
      </w:r>
      <w:bookmarkStart w:id="0" w:name="_Toc420597609"/>
      <w:bookmarkStart w:id="1" w:name="_Toc420598528"/>
      <w:bookmarkStart w:id="2" w:name="_Toc422496171"/>
      <w:r w:rsidR="00875802" w:rsidRPr="006C4985">
        <w:rPr>
          <w:sz w:val="24"/>
          <w:szCs w:val="24"/>
        </w:rPr>
        <w:t>физическое развитие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298"/>
        </w:tabs>
        <w:spacing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b/>
          <w:color w:val="auto"/>
          <w:sz w:val="24"/>
          <w:szCs w:val="24"/>
        </w:rPr>
        <w:t>Принципы и подходы к формированию Программы</w:t>
      </w:r>
      <w:bookmarkEnd w:id="0"/>
      <w:bookmarkEnd w:id="1"/>
      <w:bookmarkEnd w:id="2"/>
      <w:r w:rsidR="00066BE0" w:rsidRPr="006C4985">
        <w:rPr>
          <w:b/>
          <w:color w:val="auto"/>
          <w:sz w:val="24"/>
          <w:szCs w:val="24"/>
        </w:rPr>
        <w:t>:</w:t>
      </w:r>
    </w:p>
    <w:p w:rsidR="00875802" w:rsidRPr="006C4985" w:rsidRDefault="00066BE0" w:rsidP="00875802">
      <w:pPr>
        <w:pStyle w:val="100"/>
        <w:shd w:val="clear" w:color="auto" w:fill="auto"/>
        <w:tabs>
          <w:tab w:val="left" w:pos="591"/>
        </w:tabs>
        <w:spacing w:line="240" w:lineRule="auto"/>
        <w:ind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>- с</w:t>
      </w:r>
      <w:r w:rsidR="00875802" w:rsidRPr="006C4985">
        <w:rPr>
          <w:sz w:val="24"/>
          <w:szCs w:val="24"/>
        </w:rPr>
        <w:t>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72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>оддержка инициативы детей в различных видах деятельности;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2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с</w:t>
      </w:r>
      <w:r w:rsidRPr="006C4985">
        <w:rPr>
          <w:sz w:val="24"/>
          <w:szCs w:val="24"/>
        </w:rPr>
        <w:t>отрудничество учреждения с семьёй;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77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lastRenderedPageBreak/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 xml:space="preserve">риобщение детей к </w:t>
      </w:r>
      <w:proofErr w:type="spellStart"/>
      <w:r w:rsidRPr="006C4985">
        <w:rPr>
          <w:sz w:val="24"/>
          <w:szCs w:val="24"/>
        </w:rPr>
        <w:t>социокультурным</w:t>
      </w:r>
      <w:proofErr w:type="spellEnd"/>
      <w:r w:rsidRPr="006C4985">
        <w:rPr>
          <w:sz w:val="24"/>
          <w:szCs w:val="24"/>
        </w:rPr>
        <w:t xml:space="preserve"> нормам, традициям семьи, общества и государства;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91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ф</w:t>
      </w:r>
      <w:r w:rsidRPr="006C4985">
        <w:rPr>
          <w:sz w:val="24"/>
          <w:szCs w:val="24"/>
        </w:rPr>
        <w:t>ормирование познавательных интересов и познавательных действий ребенка в различных видах деятельности;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6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в</w:t>
      </w:r>
      <w:r w:rsidRPr="006C4985">
        <w:rPr>
          <w:sz w:val="24"/>
          <w:szCs w:val="24"/>
        </w:rPr>
        <w:t>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2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>ринцип развивающего образования, реализующийся через деятельность каждого ребенка в зоне его ближайшего развития;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2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>ринцип интеграции образовательных областей в соответствии с возрастными возможностями и особенностями воспитанников;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2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к</w:t>
      </w:r>
      <w:r w:rsidRPr="006C4985">
        <w:rPr>
          <w:sz w:val="24"/>
          <w:szCs w:val="24"/>
        </w:rPr>
        <w:t>омплексно-тематический принцип построения образовательного процесса;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6"/>
        </w:tabs>
        <w:spacing w:line="240" w:lineRule="auto"/>
        <w:ind w:left="20" w:right="640" w:firstLine="0"/>
        <w:jc w:val="both"/>
        <w:rPr>
          <w:sz w:val="24"/>
          <w:szCs w:val="24"/>
        </w:rPr>
      </w:pPr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>ринцип непрерывности образования;</w:t>
      </w:r>
    </w:p>
    <w:p w:rsidR="00875802" w:rsidRPr="006C4985" w:rsidRDefault="00875802" w:rsidP="00875802">
      <w:pPr>
        <w:pStyle w:val="100"/>
        <w:shd w:val="clear" w:color="auto" w:fill="auto"/>
        <w:tabs>
          <w:tab w:val="left" w:pos="582"/>
        </w:tabs>
        <w:spacing w:line="240" w:lineRule="auto"/>
        <w:ind w:left="20" w:right="640" w:firstLine="0"/>
        <w:jc w:val="both"/>
        <w:rPr>
          <w:sz w:val="24"/>
          <w:szCs w:val="24"/>
        </w:rPr>
      </w:pPr>
      <w:bookmarkStart w:id="3" w:name="_Toc420597610"/>
      <w:bookmarkStart w:id="4" w:name="_Toc420598529"/>
      <w:bookmarkStart w:id="5" w:name="_Toc422496172"/>
      <w:r w:rsidRPr="006C4985">
        <w:rPr>
          <w:sz w:val="24"/>
          <w:szCs w:val="24"/>
        </w:rPr>
        <w:t xml:space="preserve">- </w:t>
      </w:r>
      <w:r w:rsidR="00066BE0" w:rsidRPr="006C4985">
        <w:rPr>
          <w:sz w:val="24"/>
          <w:szCs w:val="24"/>
        </w:rPr>
        <w:t>п</w:t>
      </w:r>
      <w:r w:rsidRPr="006C4985">
        <w:rPr>
          <w:sz w:val="24"/>
          <w:szCs w:val="24"/>
        </w:rPr>
        <w:t>ринципа преемственности;</w:t>
      </w:r>
    </w:p>
    <w:bookmarkEnd w:id="3"/>
    <w:bookmarkEnd w:id="4"/>
    <w:bookmarkEnd w:id="5"/>
    <w:p w:rsidR="00875802" w:rsidRPr="006C4985" w:rsidRDefault="00066BE0" w:rsidP="00066BE0">
      <w:pPr>
        <w:pStyle w:val="100"/>
        <w:shd w:val="clear" w:color="auto" w:fill="auto"/>
        <w:tabs>
          <w:tab w:val="left" w:pos="582"/>
        </w:tabs>
        <w:spacing w:line="240" w:lineRule="auto"/>
        <w:ind w:left="20" w:right="640" w:firstLine="0"/>
        <w:jc w:val="both"/>
        <w:rPr>
          <w:b/>
          <w:sz w:val="24"/>
          <w:szCs w:val="24"/>
        </w:rPr>
      </w:pPr>
      <w:r w:rsidRPr="006C4985">
        <w:rPr>
          <w:b/>
          <w:sz w:val="24"/>
          <w:szCs w:val="24"/>
        </w:rPr>
        <w:t>Целевые ориентиры.</w:t>
      </w:r>
    </w:p>
    <w:p w:rsidR="00875802" w:rsidRPr="006C4985" w:rsidRDefault="00875802" w:rsidP="00875802">
      <w:pPr>
        <w:pStyle w:val="a3"/>
        <w:tabs>
          <w:tab w:val="left" w:pos="567"/>
        </w:tabs>
        <w:ind w:firstLine="567"/>
        <w:jc w:val="both"/>
      </w:pPr>
      <w:r w:rsidRPr="006C4985">
        <w:rPr>
          <w:i/>
        </w:rPr>
        <w:t>К трем годам ребенок</w:t>
      </w:r>
      <w:r w:rsidRPr="006C4985">
        <w:t>: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интересуется окружающими предметами, активно действует с ними, исследует их свойства, экспериментирует.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стремится к общению </w:t>
      </w:r>
      <w:proofErr w:type="gramStart"/>
      <w:r w:rsidRPr="006C4985">
        <w:rPr>
          <w:rFonts w:ascii="Times New Roman" w:hAnsi="Times New Roman"/>
          <w:sz w:val="24"/>
          <w:szCs w:val="24"/>
        </w:rPr>
        <w:t>со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 взрослыми, активно подражает им в движениях и действиях, умеет действовать согласованно; 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им.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в игре воспроизводит действия взрослого, осуществляя игровые замещения;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 владеет простейшими навыками самообслуживания; 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875802" w:rsidRPr="006C4985" w:rsidRDefault="00875802" w:rsidP="00875802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875802" w:rsidRPr="006C4985" w:rsidRDefault="00875802" w:rsidP="00875802">
      <w:pPr>
        <w:pStyle w:val="3New"/>
      </w:pPr>
      <w:bookmarkStart w:id="6" w:name="_Toc420597613"/>
      <w:bookmarkStart w:id="7" w:name="_Toc420598532"/>
      <w:bookmarkStart w:id="8" w:name="_Toc422496175"/>
      <w:r w:rsidRPr="006C4985">
        <w:t>Целевые ориентиры на этапе завершения освоения Программы</w:t>
      </w:r>
      <w:bookmarkEnd w:id="6"/>
      <w:bookmarkEnd w:id="7"/>
      <w:bookmarkEnd w:id="8"/>
    </w:p>
    <w:p w:rsidR="00875802" w:rsidRPr="006C4985" w:rsidRDefault="00875802" w:rsidP="0087580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i/>
          <w:sz w:val="24"/>
          <w:szCs w:val="24"/>
          <w:lang w:eastAsia="ru-RU"/>
        </w:rPr>
        <w:t>К семи годам ребенок</w:t>
      </w:r>
    </w:p>
    <w:p w:rsidR="00875802" w:rsidRPr="006C4985" w:rsidRDefault="00875802" w:rsidP="0087580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-овладевает основными культурными способами деятельности, проявляет </w:t>
      </w:r>
      <w:r w:rsidRPr="006C4985">
        <w:rPr>
          <w:rFonts w:ascii="Times New Roman" w:hAnsi="Times New Roman"/>
          <w:bCs/>
          <w:iCs/>
          <w:sz w:val="24"/>
          <w:szCs w:val="24"/>
        </w:rPr>
        <w:t xml:space="preserve">инициативу </w:t>
      </w:r>
      <w:r w:rsidRPr="006C4985">
        <w:rPr>
          <w:rFonts w:ascii="Times New Roman" w:hAnsi="Times New Roman"/>
          <w:sz w:val="24"/>
          <w:szCs w:val="24"/>
        </w:rPr>
        <w:t xml:space="preserve">и </w:t>
      </w:r>
      <w:r w:rsidRPr="006C4985">
        <w:rPr>
          <w:rFonts w:ascii="Times New Roman" w:hAnsi="Times New Roman"/>
          <w:bCs/>
          <w:iCs/>
          <w:sz w:val="24"/>
          <w:szCs w:val="24"/>
        </w:rPr>
        <w:t xml:space="preserve">самостоятельность </w:t>
      </w:r>
      <w:r w:rsidRPr="006C4985">
        <w:rPr>
          <w:rFonts w:ascii="Times New Roman" w:hAnsi="Times New Roman"/>
          <w:sz w:val="24"/>
          <w:szCs w:val="24"/>
        </w:rPr>
        <w:t xml:space="preserve">в игре, общении, конструировании и других видах детской активности; Способен </w:t>
      </w:r>
      <w:r w:rsidRPr="006C4985">
        <w:rPr>
          <w:rFonts w:ascii="Times New Roman" w:hAnsi="Times New Roman"/>
          <w:bCs/>
          <w:iCs/>
          <w:sz w:val="24"/>
          <w:szCs w:val="24"/>
        </w:rPr>
        <w:t xml:space="preserve">выбирать </w:t>
      </w:r>
      <w:r w:rsidRPr="006C4985">
        <w:rPr>
          <w:rFonts w:ascii="Times New Roman" w:hAnsi="Times New Roman"/>
          <w:sz w:val="24"/>
          <w:szCs w:val="24"/>
        </w:rPr>
        <w:t>себе род занятий, участников по совместной деятельности;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  <w:jc w:val="both"/>
      </w:pPr>
      <w:r w:rsidRPr="006C4985">
        <w:rPr>
          <w:bCs/>
          <w:iCs/>
        </w:rPr>
        <w:t xml:space="preserve">положительно относится </w:t>
      </w:r>
      <w:r w:rsidRPr="006C4985">
        <w:rPr>
          <w:color w:val="auto"/>
        </w:rPr>
        <w:t>к миру, другим людям и самому себе</w:t>
      </w:r>
      <w:r w:rsidRPr="006C4985">
        <w:t xml:space="preserve">, обладает </w:t>
      </w:r>
      <w:r w:rsidRPr="006C4985">
        <w:rPr>
          <w:bCs/>
          <w:iCs/>
        </w:rPr>
        <w:t xml:space="preserve">чувством собственного достоинства. </w:t>
      </w:r>
      <w:r w:rsidRPr="006C4985">
        <w:t xml:space="preserve">Активно </w:t>
      </w:r>
      <w:r w:rsidRPr="006C4985">
        <w:rPr>
          <w:bCs/>
          <w:iCs/>
        </w:rPr>
        <w:t xml:space="preserve">взаимодействует со сверстниками и взрослыми. </w:t>
      </w:r>
      <w:r w:rsidRPr="006C4985">
        <w:t>Учитывает интересы и чувства других, сопереживает их неудачам и радуется успехам. Проявляет свои чувства, в том числе чувство веры в себя, старается разрешать конфликты;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  <w:jc w:val="both"/>
      </w:pPr>
      <w:r w:rsidRPr="006C4985">
        <w:t xml:space="preserve">обладает </w:t>
      </w:r>
      <w:r w:rsidRPr="006C4985">
        <w:rPr>
          <w:bCs/>
          <w:iCs/>
        </w:rPr>
        <w:t xml:space="preserve">воображением, </w:t>
      </w:r>
      <w:r w:rsidRPr="006C4985">
        <w:t xml:space="preserve">которое реализуется в разных видах деятельности и прежде всего в </w:t>
      </w:r>
      <w:r w:rsidRPr="006C4985">
        <w:rPr>
          <w:bCs/>
          <w:iCs/>
        </w:rPr>
        <w:t>игре,</w:t>
      </w:r>
      <w:r w:rsidRPr="006C4985">
        <w:t xml:space="preserve"> различает условную и реальную ситуации, следует игровым правилам; 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  <w:jc w:val="both"/>
      </w:pPr>
      <w:r w:rsidRPr="006C4985">
        <w:t xml:space="preserve">достаточно хорошо владеет устной речью, может высказывать свои мысли и желания, </w:t>
      </w:r>
      <w:r w:rsidRPr="006C4985">
        <w:rPr>
          <w:color w:val="auto"/>
        </w:rPr>
        <w:t xml:space="preserve"> выделять звуки в словах, у ребенка складываются предпосылки грамотности;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  <w:jc w:val="both"/>
      </w:pPr>
      <w:r w:rsidRPr="006C4985">
        <w:t xml:space="preserve">владеет основными </w:t>
      </w:r>
      <w:r w:rsidRPr="006C4985">
        <w:rPr>
          <w:color w:val="auto"/>
        </w:rPr>
        <w:t>произвольными</w:t>
      </w:r>
      <w:r w:rsidRPr="006C4985">
        <w:t xml:space="preserve"> движениями, контролирует свои движения и управляет ими, у ребенка развита крупная и мелкая моторика; 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color w:val="auto"/>
        </w:rPr>
      </w:pPr>
      <w:r w:rsidRPr="006C4985">
        <w:rPr>
          <w:color w:val="auto"/>
        </w:rPr>
        <w:t xml:space="preserve">следует социальным нормам поведения и правилам в разных совместных видах деятельности, соблюдает правила безопасного поведения и личной гигиены; </w:t>
      </w:r>
    </w:p>
    <w:p w:rsidR="00875802" w:rsidRPr="006C4985" w:rsidRDefault="00875802" w:rsidP="00875802">
      <w:pPr>
        <w:pStyle w:val="Default"/>
        <w:numPr>
          <w:ilvl w:val="0"/>
          <w:numId w:val="2"/>
        </w:numPr>
        <w:tabs>
          <w:tab w:val="left" w:pos="567"/>
        </w:tabs>
        <w:ind w:left="0" w:firstLine="567"/>
      </w:pPr>
      <w:r w:rsidRPr="006C4985">
        <w:t xml:space="preserve">проявляет </w:t>
      </w:r>
      <w:r w:rsidRPr="006C4985">
        <w:rPr>
          <w:bCs/>
          <w:iCs/>
        </w:rPr>
        <w:t xml:space="preserve">любознательность, </w:t>
      </w:r>
      <w:r w:rsidRPr="006C4985"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6C4985">
        <w:rPr>
          <w:bCs/>
          <w:iCs/>
        </w:rPr>
        <w:t xml:space="preserve">наблюдать, </w:t>
      </w:r>
      <w:r w:rsidRPr="006C4985">
        <w:rPr>
          <w:bCs/>
          <w:iCs/>
        </w:rPr>
        <w:lastRenderedPageBreak/>
        <w:t xml:space="preserve">экспериментировать, </w:t>
      </w:r>
      <w:r w:rsidRPr="006C4985">
        <w:rPr>
          <w:color w:val="auto"/>
        </w:rPr>
        <w:t>строить смысловую картину окружающей реальности,</w:t>
      </w:r>
      <w:r w:rsidRPr="006C4985"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6C4985">
        <w:rPr>
          <w:bCs/>
          <w:iCs/>
        </w:rPr>
        <w:t>Принимает собственные решения</w:t>
      </w:r>
      <w:r w:rsidRPr="006C4985">
        <w:t>, опираясь на свои знания и умения в различных видах деятельности.</w:t>
      </w:r>
    </w:p>
    <w:p w:rsidR="00066BE0" w:rsidRPr="006C4985" w:rsidRDefault="00875802" w:rsidP="00066BE0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  <w:bookmarkStart w:id="9" w:name="_Toc420597614"/>
      <w:bookmarkStart w:id="10" w:name="_Toc420598533"/>
      <w:bookmarkStart w:id="11" w:name="_Toc422496176"/>
    </w:p>
    <w:p w:rsidR="00875802" w:rsidRPr="006C4985" w:rsidRDefault="00875802" w:rsidP="00066BE0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85">
        <w:rPr>
          <w:rFonts w:ascii="Times New Roman" w:hAnsi="Times New Roman"/>
          <w:b/>
          <w:sz w:val="24"/>
          <w:szCs w:val="24"/>
        </w:rPr>
        <w:t xml:space="preserve"> Развивающее оценивание качества </w:t>
      </w:r>
      <w:bookmarkEnd w:id="9"/>
      <w:r w:rsidRPr="006C4985">
        <w:rPr>
          <w:rFonts w:ascii="Times New Roman" w:hAnsi="Times New Roman"/>
          <w:b/>
          <w:sz w:val="24"/>
          <w:szCs w:val="24"/>
        </w:rPr>
        <w:t xml:space="preserve">образовательной деятельности </w:t>
      </w:r>
      <w:bookmarkEnd w:id="10"/>
      <w:bookmarkEnd w:id="11"/>
    </w:p>
    <w:p w:rsidR="00875802" w:rsidRPr="006C4985" w:rsidRDefault="00875802" w:rsidP="00875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985">
        <w:rPr>
          <w:rStyle w:val="FontStyle36"/>
          <w:rFonts w:eastAsia="SimSun"/>
          <w:sz w:val="24"/>
          <w:szCs w:val="24"/>
        </w:rPr>
        <w:t xml:space="preserve">Программой </w:t>
      </w:r>
      <w:r w:rsidRPr="006C4985">
        <w:rPr>
          <w:rStyle w:val="FontStyle36"/>
          <w:rFonts w:eastAsia="SimSun"/>
          <w:i/>
          <w:sz w:val="24"/>
          <w:szCs w:val="24"/>
        </w:rPr>
        <w:t>не предусматривается оценивание</w:t>
      </w:r>
      <w:r w:rsidRPr="006C4985">
        <w:rPr>
          <w:rStyle w:val="FontStyle36"/>
          <w:rFonts w:eastAsia="SimSun"/>
          <w:sz w:val="24"/>
          <w:szCs w:val="24"/>
        </w:rPr>
        <w:t xml:space="preserve"> качества образовательной деятельности на основе достижения детьми планируемых результатов освоения Программы и ц</w:t>
      </w: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елевые ориентиры не подлежат непосредственной оценке качества образования. </w:t>
      </w:r>
    </w:p>
    <w:p w:rsidR="00875802" w:rsidRPr="006C4985" w:rsidRDefault="00875802" w:rsidP="00875802">
      <w:pPr>
        <w:tabs>
          <w:tab w:val="left" w:pos="284"/>
          <w:tab w:val="left" w:pos="360"/>
          <w:tab w:val="left" w:pos="567"/>
        </w:tabs>
        <w:spacing w:after="0" w:line="360" w:lineRule="auto"/>
        <w:jc w:val="both"/>
        <w:rPr>
          <w:rStyle w:val="FontStyle36"/>
          <w:rFonts w:eastAsia="SimSun"/>
          <w:color w:val="0070C0"/>
          <w:sz w:val="24"/>
          <w:szCs w:val="24"/>
        </w:rPr>
      </w:pPr>
      <w:r w:rsidRPr="006C4985">
        <w:rPr>
          <w:rStyle w:val="FontStyle36"/>
          <w:rFonts w:eastAsia="SimSu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включает</w:t>
      </w:r>
    </w:p>
    <w:p w:rsidR="00875802" w:rsidRPr="006C4985" w:rsidRDefault="00875802" w:rsidP="0087580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Style w:val="FontStyle36"/>
          <w:rFonts w:eastAsia="SimSu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  <w:r w:rsidRPr="006C498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 </w:t>
      </w:r>
      <w:proofErr w:type="gramStart"/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которую</w:t>
      </w:r>
      <w:proofErr w:type="gramEnd"/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 квалифицированные специалисты (педагоги-психологи, психологи).</w:t>
      </w:r>
    </w:p>
    <w:p w:rsidR="00875802" w:rsidRPr="006C4985" w:rsidRDefault="00875802" w:rsidP="0087580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875802" w:rsidRPr="006C4985" w:rsidRDefault="00875802" w:rsidP="00875802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</w:t>
      </w:r>
    </w:p>
    <w:p w:rsidR="00875802" w:rsidRPr="006C4985" w:rsidRDefault="00875802" w:rsidP="00875802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</w:rPr>
        <w:t xml:space="preserve">Программой предусмотрены следующие уровни системы оценки качества: </w:t>
      </w:r>
    </w:p>
    <w:p w:rsidR="00875802" w:rsidRPr="006C4985" w:rsidRDefault="00875802" w:rsidP="00875802">
      <w:pPr>
        <w:pStyle w:val="a6"/>
        <w:tabs>
          <w:tab w:val="left" w:pos="567"/>
        </w:tabs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</w:rPr>
        <w:t xml:space="preserve">-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875802" w:rsidRPr="006C4985" w:rsidRDefault="00875802" w:rsidP="00875802">
      <w:pPr>
        <w:pStyle w:val="a6"/>
        <w:tabs>
          <w:tab w:val="left" w:pos="567"/>
        </w:tabs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</w:rPr>
        <w:t>- внутренняя оценка, самооценка ДОУ;</w:t>
      </w:r>
    </w:p>
    <w:p w:rsidR="00875802" w:rsidRPr="006C4985" w:rsidRDefault="00875802" w:rsidP="00875802">
      <w:pPr>
        <w:pStyle w:val="a6"/>
        <w:tabs>
          <w:tab w:val="left" w:pos="567"/>
        </w:tabs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</w:rPr>
        <w:t>- внешняя оценка ДОУ, в том числе независимая профессиональная и общественная оценка.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уровне  ДОУ система оценки качества реализации Программы решает </w:t>
      </w:r>
      <w:r w:rsidRPr="006C49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задачи</w:t>
      </w: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>- повышения качества реализации программы дошкольного образования;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реализации требований Стандарта к структуре, условиям и целевым ориентирам основной образовательной программы ДОУ; 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- обеспечения объективной экспертизы деятельности ДОУ в процессе оценки качества программы дошкольного образования; 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>- задания ориентиров педагогам в их профессиональной деятельности и перспектив развития ДОУ;</w:t>
      </w:r>
    </w:p>
    <w:p w:rsidR="00875802" w:rsidRPr="006C4985" w:rsidRDefault="00875802" w:rsidP="00875802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85">
        <w:rPr>
          <w:rFonts w:ascii="Times New Roman" w:eastAsia="Times New Roman" w:hAnsi="Times New Roman"/>
          <w:bCs/>
          <w:sz w:val="24"/>
          <w:szCs w:val="24"/>
          <w:lang w:eastAsia="ru-RU"/>
        </w:rPr>
        <w:t>- создания оснований преемственности между дошкольным и начальным общим образованием.</w:t>
      </w:r>
    </w:p>
    <w:p w:rsidR="00DE147A" w:rsidRPr="006C4985" w:rsidRDefault="006C4985" w:rsidP="00DE147A">
      <w:pPr>
        <w:tabs>
          <w:tab w:val="left" w:pos="567"/>
        </w:tabs>
        <w:spacing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Часть, </w:t>
      </w:r>
      <w:r w:rsidR="00DE147A" w:rsidRPr="006C498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формируемая участниками образовательного процесса</w:t>
      </w:r>
      <w:r w:rsidRPr="006C49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E147A"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проводится в соответствии с Региональной программой дошкольного образования (Төбәкнең мәктәпкәчә белем бирү программасы) Р.К.Шаехово</w:t>
      </w:r>
      <w:proofErr w:type="gramStart"/>
      <w:r w:rsidR="00DE147A"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й-</w:t>
      </w:r>
      <w:proofErr w:type="gramEnd"/>
      <w:r w:rsidR="00DE147A"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 xml:space="preserve"> РИЦ, 2012.-208 с.102.</w:t>
      </w:r>
      <w:r w:rsidR="00DE147A" w:rsidRPr="006C4985">
        <w:rPr>
          <w:rFonts w:ascii="Times New Roman" w:eastAsia="SimSun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="00DE147A" w:rsidRPr="006C4985">
        <w:rPr>
          <w:rFonts w:ascii="Times New Roman" w:hAnsi="Times New Roman"/>
          <w:sz w:val="24"/>
          <w:szCs w:val="24"/>
        </w:rPr>
        <w:t xml:space="preserve">Региональный компонент составлен с учетом национальных  и региональных особенностей Республики Татарстан, который предусматривает </w:t>
      </w:r>
      <w:r w:rsidR="00DE147A" w:rsidRPr="006C4985">
        <w:rPr>
          <w:rFonts w:ascii="Times New Roman" w:hAnsi="Times New Roman"/>
          <w:b/>
          <w:sz w:val="24"/>
          <w:szCs w:val="24"/>
        </w:rPr>
        <w:t>следующие задачи:</w:t>
      </w:r>
    </w:p>
    <w:p w:rsidR="00DE147A" w:rsidRPr="006C4985" w:rsidRDefault="00DE147A" w:rsidP="00DE147A">
      <w:pPr>
        <w:tabs>
          <w:tab w:val="left" w:pos="567"/>
        </w:tabs>
        <w:spacing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>- приобщение к истокам национальной культуры народов, населяющих Республику Татарстан,       формирование у детей основ нравственности на лучших образцах национальной культуры, народных традициях и обычаях;</w:t>
      </w:r>
    </w:p>
    <w:p w:rsidR="00DE147A" w:rsidRPr="006C4985" w:rsidRDefault="00DE147A" w:rsidP="00DE147A">
      <w:pPr>
        <w:tabs>
          <w:tab w:val="left" w:pos="567"/>
        </w:tabs>
        <w:spacing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SimSun" w:hAnsi="Times New Roman"/>
          <w:bCs/>
          <w:color w:val="000000"/>
          <w:sz w:val="24"/>
          <w:szCs w:val="24"/>
        </w:rPr>
        <w:t xml:space="preserve">- </w:t>
      </w:r>
      <w:r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формирование начал гражданственности, любви к своей семье, родному краю; развитие познавательного интереса в области ознакомления с историей, культурой, архитектурой, природой родного края</w:t>
      </w:r>
      <w:proofErr w:type="gramStart"/>
      <w:r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;</w:t>
      </w:r>
      <w:r w:rsidRPr="006C4985">
        <w:rPr>
          <w:rFonts w:ascii="Times New Roman" w:eastAsia="SimSun" w:hAnsi="Times New Roman"/>
          <w:bCs/>
          <w:color w:val="000000"/>
          <w:sz w:val="24"/>
          <w:szCs w:val="24"/>
        </w:rPr>
        <w:t>с</w:t>
      </w:r>
      <w:proofErr w:type="gramEnd"/>
      <w:r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оздание условий для обучения(татрского,русского языков);</w:t>
      </w:r>
    </w:p>
    <w:p w:rsidR="00DE147A" w:rsidRPr="006C4985" w:rsidRDefault="00DE147A" w:rsidP="006C4985">
      <w:pPr>
        <w:tabs>
          <w:tab w:val="left" w:pos="567"/>
        </w:tabs>
        <w:spacing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</w:pPr>
      <w:r w:rsidRPr="006C4985">
        <w:rPr>
          <w:rFonts w:ascii="Times New Roman" w:eastAsia="SimSun" w:hAnsi="Times New Roman"/>
          <w:bCs/>
          <w:color w:val="000000"/>
          <w:sz w:val="24"/>
          <w:szCs w:val="24"/>
        </w:rPr>
        <w:t xml:space="preserve">- </w:t>
      </w:r>
      <w:r w:rsidRPr="006C4985">
        <w:rPr>
          <w:rFonts w:ascii="Times New Roman" w:eastAsia="SimSun" w:hAnsi="Times New Roman"/>
          <w:bCs/>
          <w:color w:val="000000"/>
          <w:sz w:val="24"/>
          <w:szCs w:val="24"/>
          <w:lang w:val="tt-RU"/>
        </w:rPr>
        <w:t>формирование социокультурной среды с учетом этнокультурных особенностей региона.</w:t>
      </w:r>
    </w:p>
    <w:p w:rsidR="006C4985" w:rsidRPr="006C4985" w:rsidRDefault="006C4985" w:rsidP="006C4985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eastAsia="SimSun" w:hAnsi="Times New Roman"/>
          <w:b/>
          <w:bCs/>
          <w:color w:val="000000"/>
          <w:sz w:val="24"/>
          <w:szCs w:val="24"/>
          <w:lang w:val="tt-RU"/>
        </w:rPr>
        <w:t>Содержательный раздел</w:t>
      </w:r>
    </w:p>
    <w:p w:rsidR="00DE147A" w:rsidRPr="006C4985" w:rsidRDefault="00DE147A" w:rsidP="006C498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</w:rPr>
        <w:t xml:space="preserve">В содержательном разделе Программы представлены: описание модулей образовательной деятельности в соответствии с направлениями развития ребенка в пяти образовательных областях: художественно-эстетической, речевой, социально-коммуникативной, познавательной,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  <w:bookmarkStart w:id="12" w:name="_Toc422496179"/>
      <w:r w:rsidRPr="006C4985">
        <w:rPr>
          <w:rFonts w:ascii="Times New Roman" w:hAnsi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  <w:bookmarkEnd w:id="12"/>
    </w:p>
    <w:p w:rsidR="00875802" w:rsidRPr="006C4985" w:rsidRDefault="00DE147A" w:rsidP="00875802">
      <w:pPr>
        <w:tabs>
          <w:tab w:val="left" w:pos="284"/>
          <w:tab w:val="left" w:pos="360"/>
          <w:tab w:val="left" w:pos="567"/>
        </w:tabs>
        <w:spacing w:after="0" w:line="360" w:lineRule="auto"/>
        <w:jc w:val="both"/>
        <w:rPr>
          <w:rStyle w:val="FontStyle36"/>
          <w:rFonts w:eastAsia="SimSun"/>
          <w:sz w:val="24"/>
          <w:szCs w:val="24"/>
        </w:rPr>
      </w:pPr>
      <w:r w:rsidRPr="006C4985">
        <w:rPr>
          <w:rStyle w:val="FontStyle36"/>
          <w:rFonts w:eastAsia="SimSun"/>
          <w:sz w:val="24"/>
          <w:szCs w:val="24"/>
        </w:rPr>
        <w:t xml:space="preserve">В речевом </w:t>
      </w:r>
      <w:proofErr w:type="spellStart"/>
      <w:r w:rsidRPr="006C4985">
        <w:rPr>
          <w:rStyle w:val="FontStyle36"/>
          <w:rFonts w:eastAsia="SimSun"/>
          <w:sz w:val="24"/>
          <w:szCs w:val="24"/>
        </w:rPr>
        <w:t>развитиии</w:t>
      </w:r>
      <w:proofErr w:type="spellEnd"/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  <w:b/>
        </w:rPr>
        <w:t xml:space="preserve">Приоритетным </w:t>
      </w:r>
      <w:r w:rsidRPr="006C4985">
        <w:rPr>
          <w:rFonts w:ascii="Times New Roman" w:hAnsi="Times New Roman" w:cs="Times New Roman"/>
        </w:rPr>
        <w:t>направлением деятельности</w:t>
      </w:r>
      <w:r w:rsidR="006C4985">
        <w:rPr>
          <w:rFonts w:ascii="Times New Roman" w:hAnsi="Times New Roman" w:cs="Times New Roman"/>
        </w:rPr>
        <w:t xml:space="preserve"> ДОУ по реализации Программы </w:t>
      </w:r>
      <w:r w:rsidRPr="006C4985">
        <w:rPr>
          <w:rFonts w:ascii="Times New Roman" w:hAnsi="Times New Roman" w:cs="Times New Roman"/>
        </w:rPr>
        <w:t xml:space="preserve"> является </w:t>
      </w:r>
      <w:r w:rsidRPr="006C4985">
        <w:rPr>
          <w:rFonts w:ascii="Times New Roman" w:hAnsi="Times New Roman" w:cs="Times New Roman"/>
          <w:b/>
        </w:rPr>
        <w:t>художественно - эстетическое развитие детей дошкольного возраста.</w:t>
      </w:r>
      <w:r w:rsidRPr="006C4985">
        <w:rPr>
          <w:rFonts w:ascii="Times New Roman" w:hAnsi="Times New Roman" w:cs="Times New Roman"/>
        </w:rPr>
        <w:t xml:space="preserve"> Оно реализуется через следующее виды деятельности: художественное творчество по интересам в течение дня, ОД, музыкальное образование, театральная студия, самостоятельная деятельность, индивидуальная работа.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  <w:b/>
        </w:rPr>
        <w:t>Задачи: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 xml:space="preserve">- стимулирование детей творческой активности, свободы, эмоциональной раскованности; 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создание условий для проявления детьми своих способностей в музыке, живописи, танцах, театре и литературе;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875802" w:rsidRPr="006C4985" w:rsidRDefault="00875802" w:rsidP="00875802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4985" w:rsidRPr="006C4985" w:rsidRDefault="006C4985" w:rsidP="006C4985">
      <w:pPr>
        <w:pStyle w:val="Style18"/>
        <w:widowControl/>
        <w:tabs>
          <w:tab w:val="left" w:pos="739"/>
        </w:tabs>
        <w:spacing w:line="240" w:lineRule="auto"/>
        <w:ind w:firstLine="0"/>
        <w:rPr>
          <w:rStyle w:val="90"/>
          <w:rFonts w:ascii="Times New Roman" w:eastAsia="Calibri" w:hAnsi="Times New Roman"/>
        </w:rPr>
      </w:pPr>
      <w:r w:rsidRPr="006C4985">
        <w:rPr>
          <w:b/>
        </w:rPr>
        <w:t>Часть, формируемая участниками образовательного процесса</w:t>
      </w:r>
    </w:p>
    <w:p w:rsidR="00DE147A" w:rsidRPr="006C4985" w:rsidRDefault="00DE147A" w:rsidP="00DE147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E147A" w:rsidRPr="006C4985" w:rsidRDefault="00DE147A" w:rsidP="006C4985">
      <w:pPr>
        <w:pStyle w:val="HTML"/>
        <w:tabs>
          <w:tab w:val="clear" w:pos="916"/>
          <w:tab w:val="left" w:pos="567"/>
        </w:tabs>
        <w:ind w:right="-1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985">
        <w:rPr>
          <w:rFonts w:ascii="Times New Roman" w:hAnsi="Times New Roman" w:cs="Times New Roman"/>
          <w:sz w:val="24"/>
          <w:szCs w:val="24"/>
        </w:rPr>
        <w:lastRenderedPageBreak/>
        <w:t xml:space="preserve">Часть, формируемая участниками </w:t>
      </w:r>
      <w:r w:rsidR="006C4985" w:rsidRPr="006C4985">
        <w:rPr>
          <w:rFonts w:ascii="Times New Roman" w:hAnsi="Times New Roman" w:cs="Times New Roman"/>
          <w:sz w:val="24"/>
          <w:szCs w:val="24"/>
        </w:rPr>
        <w:t>образовательного процесса включает</w:t>
      </w:r>
      <w:proofErr w:type="gramEnd"/>
      <w:r w:rsidR="006C4985" w:rsidRPr="006C4985">
        <w:rPr>
          <w:rFonts w:ascii="Times New Roman" w:hAnsi="Times New Roman" w:cs="Times New Roman"/>
          <w:sz w:val="24"/>
          <w:szCs w:val="24"/>
        </w:rPr>
        <w:t xml:space="preserve"> работу</w:t>
      </w:r>
      <w:r w:rsidR="006C4985" w:rsidRPr="006C49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4985">
        <w:rPr>
          <w:rFonts w:ascii="Times New Roman" w:hAnsi="Times New Roman" w:cs="Times New Roman"/>
          <w:bCs/>
          <w:sz w:val="24"/>
          <w:szCs w:val="24"/>
        </w:rPr>
        <w:t xml:space="preserve"> по национально-региональному  компоненту.</w:t>
      </w:r>
      <w:r w:rsidRPr="006C498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E147A" w:rsidRPr="006C4985" w:rsidRDefault="00DE147A" w:rsidP="00DE14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   Содержательная сторона деятельности педаг</w:t>
      </w:r>
      <w:r w:rsidR="006C4985">
        <w:rPr>
          <w:rFonts w:ascii="Times New Roman" w:hAnsi="Times New Roman"/>
          <w:sz w:val="24"/>
          <w:szCs w:val="24"/>
        </w:rPr>
        <w:t>огов ДОУ</w:t>
      </w:r>
      <w:r w:rsidRPr="006C4985">
        <w:rPr>
          <w:rFonts w:ascii="Times New Roman" w:hAnsi="Times New Roman"/>
          <w:sz w:val="24"/>
          <w:szCs w:val="24"/>
        </w:rPr>
        <w:t xml:space="preserve"> </w:t>
      </w:r>
      <w:r w:rsidR="006C4985">
        <w:rPr>
          <w:rFonts w:ascii="Times New Roman" w:hAnsi="Times New Roman"/>
          <w:sz w:val="24"/>
          <w:szCs w:val="24"/>
        </w:rPr>
        <w:t xml:space="preserve">по приобщению детей к </w:t>
      </w:r>
      <w:r w:rsidRPr="006C4985">
        <w:rPr>
          <w:rFonts w:ascii="Times New Roman" w:hAnsi="Times New Roman"/>
          <w:sz w:val="24"/>
          <w:szCs w:val="24"/>
        </w:rPr>
        <w:t>национальной культуре, как первое направление реализации национально-регионального компонента отраже</w:t>
      </w:r>
      <w:r w:rsidRPr="006C4985">
        <w:rPr>
          <w:rFonts w:ascii="Times New Roman" w:hAnsi="Times New Roman"/>
          <w:sz w:val="24"/>
          <w:szCs w:val="24"/>
        </w:rPr>
        <w:softHyphen/>
        <w:t xml:space="preserve">на в программе </w:t>
      </w:r>
      <w:proofErr w:type="spellStart"/>
      <w:r w:rsidRPr="006C4985">
        <w:rPr>
          <w:rFonts w:ascii="Times New Roman" w:hAnsi="Times New Roman"/>
          <w:sz w:val="24"/>
          <w:szCs w:val="24"/>
        </w:rPr>
        <w:t>Шаеховой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Р.К. «Региональная программа дошкольного образования</w:t>
      </w:r>
      <w:r w:rsidR="00B22777">
        <w:rPr>
          <w:rFonts w:ascii="Times New Roman" w:hAnsi="Times New Roman"/>
          <w:sz w:val="24"/>
          <w:szCs w:val="24"/>
        </w:rPr>
        <w:t xml:space="preserve">». </w:t>
      </w:r>
      <w:r w:rsidRPr="006C4985">
        <w:rPr>
          <w:rFonts w:ascii="Times New Roman" w:hAnsi="Times New Roman"/>
          <w:sz w:val="24"/>
          <w:szCs w:val="24"/>
        </w:rPr>
        <w:t>Программа направлена на всестороннее физическое, социально - личностное, познавательно - речевое, художественно - эстетическое развитие и предусматривает обогащение детского развития посредством приобщения к истокам национальной культуры, краеведения, изучение татарского (русского) языка.</w:t>
      </w:r>
    </w:p>
    <w:p w:rsidR="00DE147A" w:rsidRPr="006C4985" w:rsidRDefault="00DE147A" w:rsidP="00DE14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Цель</w:t>
      </w:r>
      <w:r w:rsidRPr="006C4985">
        <w:rPr>
          <w:rFonts w:ascii="Times New Roman" w:hAnsi="Times New Roman"/>
          <w:sz w:val="24"/>
          <w:szCs w:val="24"/>
        </w:rPr>
        <w:t xml:space="preserve"> вариативной части НРК - формирование личности ребенка, способной активно познавать окружающий мир, ориентироваться в нем и на   </w:t>
      </w:r>
      <w:proofErr w:type="spellStart"/>
      <w:r w:rsidRPr="006C4985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основе осваивать ценности народной культуры.  </w:t>
      </w:r>
      <w:proofErr w:type="gramStart"/>
      <w:r w:rsidRPr="006C4985">
        <w:rPr>
          <w:rFonts w:ascii="Times New Roman" w:hAnsi="Times New Roman"/>
          <w:bCs/>
          <w:sz w:val="24"/>
          <w:szCs w:val="24"/>
        </w:rPr>
        <w:t xml:space="preserve">Ее реализация будет осуществляться через внедрение  </w:t>
      </w:r>
      <w:r w:rsidRPr="006C4985">
        <w:rPr>
          <w:rFonts w:ascii="Times New Roman" w:hAnsi="Times New Roman"/>
          <w:sz w:val="24"/>
          <w:szCs w:val="24"/>
        </w:rPr>
        <w:t xml:space="preserve">«Региональная программа дошкольного образования», </w:t>
      </w:r>
      <w:proofErr w:type="spellStart"/>
      <w:r w:rsidRPr="006C4985">
        <w:rPr>
          <w:rFonts w:ascii="Times New Roman" w:hAnsi="Times New Roman"/>
          <w:sz w:val="24"/>
          <w:szCs w:val="24"/>
        </w:rPr>
        <w:t>Р.К.Шаеховой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; 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   </w:t>
      </w:r>
      <w:proofErr w:type="spellStart"/>
      <w:r w:rsidRPr="006C4985">
        <w:rPr>
          <w:rFonts w:ascii="Times New Roman" w:hAnsi="Times New Roman"/>
          <w:sz w:val="24"/>
          <w:szCs w:val="24"/>
        </w:rPr>
        <w:t>З.М.Зариповой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; Методическое пособие по обучению </w:t>
      </w:r>
      <w:proofErr w:type="spellStart"/>
      <w:r w:rsidRPr="006C498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6C4985">
        <w:rPr>
          <w:rFonts w:ascii="Times New Roman" w:hAnsi="Times New Roman"/>
          <w:sz w:val="24"/>
          <w:szCs w:val="24"/>
        </w:rPr>
        <w:t xml:space="preserve"> детей родному языку «</w:t>
      </w:r>
      <w:r w:rsidRPr="006C4985">
        <w:rPr>
          <w:rFonts w:ascii="Times New Roman" w:hAnsi="Times New Roman"/>
          <w:sz w:val="24"/>
          <w:szCs w:val="24"/>
          <w:lang w:val="tt-RU"/>
        </w:rPr>
        <w:t>Туган телдә сөйләшәбез</w:t>
      </w:r>
      <w:r w:rsidRPr="006C4985">
        <w:rPr>
          <w:rFonts w:ascii="Times New Roman" w:hAnsi="Times New Roman"/>
          <w:sz w:val="24"/>
          <w:szCs w:val="24"/>
        </w:rPr>
        <w:t>»,  Ф.В.</w:t>
      </w:r>
      <w:r w:rsidRPr="006C4985">
        <w:rPr>
          <w:rFonts w:ascii="Times New Roman" w:hAnsi="Times New Roman"/>
          <w:sz w:val="24"/>
          <w:szCs w:val="24"/>
          <w:lang w:val="tt-RU"/>
        </w:rPr>
        <w:t xml:space="preserve"> Хазратовой;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 Методическое</w:t>
      </w:r>
      <w:r w:rsidRPr="006C4985">
        <w:rPr>
          <w:rFonts w:ascii="Times New Roman" w:hAnsi="Times New Roman"/>
          <w:sz w:val="24"/>
          <w:szCs w:val="24"/>
          <w:lang w:val="tt-RU"/>
        </w:rPr>
        <w:t xml:space="preserve"> пособие </w:t>
      </w:r>
      <w:r w:rsidRPr="006C4985">
        <w:rPr>
          <w:rFonts w:ascii="Times New Roman" w:hAnsi="Times New Roman"/>
          <w:sz w:val="24"/>
          <w:szCs w:val="24"/>
        </w:rPr>
        <w:t xml:space="preserve">«Раз – словечко, два - словечко» (занимательное обучение татарскому языку) </w:t>
      </w:r>
      <w:r w:rsidRPr="006C4985">
        <w:rPr>
          <w:rFonts w:ascii="Times New Roman" w:hAnsi="Times New Roman"/>
          <w:sz w:val="24"/>
          <w:szCs w:val="24"/>
          <w:lang w:val="tt-RU"/>
        </w:rPr>
        <w:t xml:space="preserve"> Р.К.Шаеховой.</w:t>
      </w:r>
    </w:p>
    <w:p w:rsidR="00DE147A" w:rsidRPr="006C4985" w:rsidRDefault="00DE147A" w:rsidP="00DE147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4985">
        <w:rPr>
          <w:rFonts w:ascii="Times New Roman" w:hAnsi="Times New Roman"/>
          <w:b/>
          <w:sz w:val="24"/>
          <w:szCs w:val="24"/>
        </w:rPr>
        <w:t>Задачи</w:t>
      </w:r>
      <w:r w:rsidRPr="006C4985">
        <w:rPr>
          <w:rFonts w:ascii="Times New Roman" w:hAnsi="Times New Roman"/>
          <w:sz w:val="24"/>
          <w:szCs w:val="24"/>
        </w:rPr>
        <w:t>:</w:t>
      </w:r>
      <w:r w:rsidRPr="006C4985">
        <w:rPr>
          <w:rFonts w:ascii="Times New Roman" w:hAnsi="Times New Roman"/>
          <w:sz w:val="24"/>
          <w:szCs w:val="24"/>
        </w:rPr>
        <w:tab/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  <w:bCs/>
        </w:rPr>
        <w:t xml:space="preserve">- </w:t>
      </w:r>
      <w:r w:rsidRPr="006C4985">
        <w:rPr>
          <w:rFonts w:ascii="Times New Roman" w:hAnsi="Times New Roman" w:cs="Times New Roman"/>
        </w:rPr>
        <w:t>Приобщение к истокам национальной культуры.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народных, семейных  традициях и обычаях.</w:t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Изучение истории, культуры, природно-экологического своеобразия, улиц Бавлинского района, Республики Татарстан.</w:t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 xml:space="preserve">-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 Ориентировать семью на духовно-нравственное воспитание детей, привлечь родителей к изучению и продолжению семейных традиций.</w:t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</w:rPr>
        <w:t>- Ознакомление детей с особенностями жизни и быта народов,   праздниками, событиями общественной жизни города, района, республики, символиками РТ и РФ, памятниками архитектуры, декоративно-прикладным искусством.</w:t>
      </w:r>
    </w:p>
    <w:p w:rsidR="00DE147A" w:rsidRPr="006C4985" w:rsidRDefault="00DE147A" w:rsidP="00DE147A">
      <w:pPr>
        <w:pStyle w:val="Style24"/>
        <w:widowControl/>
        <w:suppressAutoHyphens/>
        <w:autoSpaceDN/>
        <w:adjustRightInd/>
        <w:spacing w:line="240" w:lineRule="auto"/>
        <w:ind w:firstLine="0"/>
        <w:jc w:val="both"/>
        <w:rPr>
          <w:rFonts w:ascii="Times New Roman" w:hAnsi="Times New Roman" w:cs="Times New Roman"/>
          <w:bCs/>
        </w:rPr>
      </w:pPr>
      <w:r w:rsidRPr="006C4985">
        <w:rPr>
          <w:rFonts w:ascii="Times New Roman" w:hAnsi="Times New Roman" w:cs="Times New Roman"/>
        </w:rPr>
        <w:t>-Освоение детьми дошкольного возраста двух государственных языков с целью развития диалогической речи.</w:t>
      </w:r>
    </w:p>
    <w:p w:rsidR="00DE147A" w:rsidRPr="006C4985" w:rsidRDefault="00DE147A" w:rsidP="00DE147A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6C4985">
        <w:rPr>
          <w:rFonts w:ascii="Times New Roman" w:hAnsi="Times New Roman" w:cs="Times New Roman"/>
          <w:bCs/>
        </w:rPr>
        <w:tab/>
        <w:t xml:space="preserve">В работе с детьми используется культурно-исторический материал    и ценности народной культуры, которые закладывают основы социально-адаптированной личности. </w:t>
      </w:r>
      <w:r w:rsidRPr="006C4985">
        <w:rPr>
          <w:rFonts w:ascii="Times New Roman" w:hAnsi="Times New Roman" w:cs="Times New Roman"/>
          <w:bCs/>
        </w:rPr>
        <w:br/>
      </w:r>
      <w:r w:rsidRPr="006C4985">
        <w:rPr>
          <w:rFonts w:ascii="Times New Roman" w:hAnsi="Times New Roman" w:cs="Times New Roman"/>
        </w:rPr>
        <w:t>Организации обучения детей татарскому и русскому языкам проводится в соответствии с письмом Министерства Образования и науки РТ «Методическими рекомендациями  по организации обучения детей татарскому (русскому) языку» от 5 августа 2008г. №488/8</w:t>
      </w:r>
    </w:p>
    <w:p w:rsidR="00DE147A" w:rsidRPr="006C4985" w:rsidRDefault="00DE147A" w:rsidP="00DE147A">
      <w:pPr>
        <w:pStyle w:val="HTML"/>
        <w:tabs>
          <w:tab w:val="clear" w:pos="916"/>
          <w:tab w:val="left" w:pos="567"/>
        </w:tabs>
        <w:ind w:right="-139"/>
        <w:rPr>
          <w:rFonts w:ascii="Times New Roman" w:hAnsi="Times New Roman" w:cs="Times New Roman"/>
          <w:sz w:val="24"/>
          <w:szCs w:val="24"/>
        </w:rPr>
      </w:pPr>
    </w:p>
    <w:p w:rsidR="00FA73CB" w:rsidRPr="006C4985" w:rsidRDefault="00FA73CB" w:rsidP="00FA73CB">
      <w:pPr>
        <w:keepNext/>
        <w:widowControl w:val="0"/>
        <w:tabs>
          <w:tab w:val="left" w:pos="567"/>
        </w:tabs>
        <w:suppressAutoHyphens/>
        <w:spacing w:after="0" w:line="240" w:lineRule="auto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6C498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Взаимодействие взрослых с детьми</w:t>
      </w:r>
    </w:p>
    <w:p w:rsidR="00FA73CB" w:rsidRPr="006C4985" w:rsidRDefault="00FA73CB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color w:val="000000"/>
          <w:sz w:val="24"/>
          <w:szCs w:val="24"/>
          <w:lang w:eastAsia="ru-RU"/>
        </w:rPr>
        <w:t>Взаимодействие</w:t>
      </w:r>
      <w:r w:rsidRPr="006C4985">
        <w:rPr>
          <w:rFonts w:ascii="Times New Roman" w:hAnsi="Times New Roman"/>
          <w:sz w:val="24"/>
          <w:szCs w:val="24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  <w:r w:rsidRPr="006C4985">
        <w:rPr>
          <w:rFonts w:ascii="Times New Roman" w:hAnsi="Times New Roman"/>
          <w:sz w:val="24"/>
          <w:szCs w:val="24"/>
          <w:lang w:eastAsia="ru-RU"/>
        </w:rPr>
        <w:t xml:space="preserve">Ребенок учится познавать окружающий мир, играть, рисовать, общаться с окружающими. Партнерские отношения взрослого и ребенка в ДОУ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Взрослый участвует в реализации поставленной цели наравне с детьми, как более опытный и компетентный партнер. 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Для </w:t>
      </w:r>
      <w:r w:rsidRPr="006C4985">
        <w:rPr>
          <w:rFonts w:ascii="Times New Roman" w:hAnsi="Times New Roman"/>
          <w:i/>
          <w:sz w:val="24"/>
          <w:szCs w:val="24"/>
        </w:rPr>
        <w:t>личностно-порождающего взаимодействия</w:t>
      </w:r>
      <w:r w:rsidRPr="006C4985">
        <w:rPr>
          <w:rFonts w:ascii="Times New Roman" w:hAnsi="Times New Roman"/>
          <w:sz w:val="24"/>
          <w:szCs w:val="24"/>
        </w:rPr>
        <w:t xml:space="preserve">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</w:t>
      </w:r>
      <w:r w:rsidRPr="006C4985">
        <w:rPr>
          <w:rFonts w:ascii="Times New Roman" w:hAnsi="Times New Roman"/>
          <w:sz w:val="24"/>
          <w:szCs w:val="24"/>
        </w:rPr>
        <w:lastRenderedPageBreak/>
        <w:t>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i/>
          <w:sz w:val="24"/>
          <w:szCs w:val="24"/>
        </w:rPr>
        <w:t xml:space="preserve">Личностно-порождающее взаимодействие способствует </w:t>
      </w:r>
      <w:r w:rsidRPr="006C4985">
        <w:rPr>
          <w:rFonts w:ascii="Times New Roman" w:hAnsi="Times New Roman"/>
          <w:sz w:val="24"/>
          <w:szCs w:val="24"/>
        </w:rPr>
        <w:t xml:space="preserve">формированию у ребенка  различных позитивных качеств. Ребенок учится </w:t>
      </w:r>
      <w:r w:rsidRPr="006C4985">
        <w:rPr>
          <w:rFonts w:ascii="Times New Roman" w:hAnsi="Times New Roman"/>
          <w:iCs/>
          <w:sz w:val="24"/>
          <w:szCs w:val="24"/>
        </w:rPr>
        <w:t xml:space="preserve">уважать себя и других. </w:t>
      </w:r>
      <w:r w:rsidRPr="006C4985">
        <w:rPr>
          <w:rFonts w:ascii="Times New Roman" w:hAnsi="Times New Roman"/>
          <w:sz w:val="24"/>
          <w:szCs w:val="24"/>
        </w:rPr>
        <w:t xml:space="preserve">Он приобретает </w:t>
      </w:r>
      <w:r w:rsidRPr="006C4985">
        <w:rPr>
          <w:rFonts w:ascii="Times New Roman" w:hAnsi="Times New Roman"/>
          <w:iCs/>
          <w:sz w:val="24"/>
          <w:szCs w:val="24"/>
        </w:rPr>
        <w:t>чувство уверенности в себе, не боится ошибок</w:t>
      </w:r>
      <w:r w:rsidRPr="006C4985">
        <w:rPr>
          <w:rFonts w:ascii="Times New Roman" w:hAnsi="Times New Roman"/>
          <w:i/>
          <w:iCs/>
          <w:sz w:val="24"/>
          <w:szCs w:val="24"/>
        </w:rPr>
        <w:t>.</w:t>
      </w:r>
      <w:r w:rsidRPr="006C4985">
        <w:rPr>
          <w:rFonts w:ascii="Times New Roman" w:hAnsi="Times New Roman"/>
          <w:sz w:val="24"/>
          <w:szCs w:val="24"/>
        </w:rPr>
        <w:t xml:space="preserve"> Когда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Ребенок учится </w:t>
      </w:r>
      <w:r w:rsidRPr="006C4985">
        <w:rPr>
          <w:rFonts w:ascii="Times New Roman" w:hAnsi="Times New Roman"/>
          <w:iCs/>
          <w:sz w:val="24"/>
          <w:szCs w:val="24"/>
        </w:rPr>
        <w:t>брать на себя ответственность за свои решения и поступки</w:t>
      </w:r>
      <w:r w:rsidRPr="006C4985">
        <w:rPr>
          <w:rFonts w:ascii="Times New Roman" w:hAnsi="Times New Roman"/>
          <w:sz w:val="24"/>
          <w:szCs w:val="24"/>
        </w:rPr>
        <w:t xml:space="preserve">. Ребенок приучается </w:t>
      </w:r>
      <w:r w:rsidRPr="006C4985">
        <w:rPr>
          <w:rFonts w:ascii="Times New Roman" w:hAnsi="Times New Roman"/>
          <w:iCs/>
          <w:sz w:val="24"/>
          <w:szCs w:val="24"/>
        </w:rPr>
        <w:t xml:space="preserve">думать самостоятельно, </w:t>
      </w:r>
      <w:r w:rsidRPr="006C4985">
        <w:rPr>
          <w:rFonts w:ascii="Times New Roman" w:hAnsi="Times New Roman"/>
          <w:sz w:val="24"/>
          <w:szCs w:val="24"/>
        </w:rPr>
        <w:t>поскольку взрослые не навязывают ему своего решения, а способствуют тому, чтобы он принял собственное решение.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B22777" w:rsidRDefault="00B22777" w:rsidP="00FA73CB">
      <w:pPr>
        <w:keepNext/>
        <w:widowControl w:val="0"/>
        <w:tabs>
          <w:tab w:val="left" w:pos="567"/>
        </w:tabs>
        <w:suppressAutoHyphens/>
        <w:spacing w:after="0" w:line="240" w:lineRule="auto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bookmarkStart w:id="13" w:name="_Toc420597637"/>
      <w:bookmarkStart w:id="14" w:name="_Toc420598551"/>
      <w:bookmarkStart w:id="15" w:name="_Toc422496193"/>
      <w:r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 xml:space="preserve">Организационный раздел </w:t>
      </w:r>
    </w:p>
    <w:bookmarkEnd w:id="13"/>
    <w:bookmarkEnd w:id="14"/>
    <w:bookmarkEnd w:id="15"/>
    <w:p w:rsidR="00FA73CB" w:rsidRPr="006C4985" w:rsidRDefault="00B22777" w:rsidP="00B22777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 xml:space="preserve">          </w:t>
      </w:r>
      <w:r w:rsidR="00FA73CB" w:rsidRPr="006C4985">
        <w:rPr>
          <w:rFonts w:ascii="Times New Roman" w:hAnsi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FA73CB" w:rsidRPr="006C4985" w:rsidRDefault="00FA73CB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>1. Личностно-порождающее взаимодействие взрослых с детьми,</w:t>
      </w:r>
      <w:r w:rsidRPr="006C498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6C498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</w:t>
      </w:r>
    </w:p>
    <w:p w:rsidR="00FA73CB" w:rsidRPr="006C4985" w:rsidRDefault="00FA73CB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>2. Ориентированность педагогической оценки на относительные показатели детской успешности,</w:t>
      </w:r>
      <w:r w:rsidRPr="006C498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6C4985">
        <w:rPr>
          <w:rFonts w:ascii="Times New Roman" w:hAnsi="Times New Roman"/>
          <w:color w:val="000000"/>
          <w:sz w:val="24"/>
          <w:szCs w:val="24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FA73CB" w:rsidRPr="00B22777" w:rsidRDefault="00FA73CB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2777">
        <w:rPr>
          <w:rFonts w:ascii="Times New Roman" w:hAnsi="Times New Roman"/>
          <w:color w:val="000000"/>
          <w:sz w:val="24"/>
          <w:szCs w:val="24"/>
          <w:lang w:eastAsia="ru-RU"/>
        </w:rPr>
        <w:t>3. Ф</w:t>
      </w:r>
      <w:r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ормирование игры </w:t>
      </w:r>
      <w:r w:rsidRPr="00B22777">
        <w:rPr>
          <w:rFonts w:ascii="Times New Roman" w:hAnsi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FA73CB" w:rsidRPr="006C4985" w:rsidRDefault="00B22777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4.</w:t>
      </w:r>
      <w:r w:rsidR="00FA73CB"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Создание развивающей образовательной среды,</w:t>
      </w:r>
      <w:r w:rsidR="00FA73CB" w:rsidRPr="006C498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FA73CB" w:rsidRPr="006C4985">
        <w:rPr>
          <w:rFonts w:ascii="Times New Roman" w:hAnsi="Times New Roman"/>
          <w:color w:val="000000"/>
          <w:sz w:val="24"/>
          <w:szCs w:val="24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FA73CB" w:rsidRPr="006C4985" w:rsidRDefault="00B22777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5.</w:t>
      </w:r>
      <w:r w:rsidR="00FA73CB" w:rsidRPr="00B22777">
        <w:rPr>
          <w:rFonts w:ascii="Times New Roman" w:hAnsi="Times New Roman"/>
          <w:bCs/>
          <w:sz w:val="24"/>
          <w:szCs w:val="24"/>
          <w:lang w:eastAsia="ru-RU"/>
        </w:rPr>
        <w:t>Сбалансированность репродуктивно</w:t>
      </w:r>
      <w:proofErr w:type="gramStart"/>
      <w:r w:rsidR="00FA73CB" w:rsidRPr="00B22777">
        <w:rPr>
          <w:rFonts w:ascii="Times New Roman" w:hAnsi="Times New Roman"/>
          <w:bCs/>
          <w:sz w:val="24"/>
          <w:szCs w:val="24"/>
          <w:lang w:eastAsia="ru-RU"/>
        </w:rPr>
        <w:t>й</w:t>
      </w:r>
      <w:r w:rsidR="00FA73CB" w:rsidRPr="006C4985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FA73CB" w:rsidRPr="006C4985">
        <w:rPr>
          <w:rFonts w:ascii="Times New Roman" w:hAnsi="Times New Roman"/>
          <w:sz w:val="24"/>
          <w:szCs w:val="24"/>
          <w:lang w:eastAsia="ru-RU"/>
        </w:rPr>
        <w:t xml:space="preserve">воспроизводящей готовый образец) </w:t>
      </w:r>
      <w:r w:rsidR="00FA73CB" w:rsidRPr="00B22777">
        <w:rPr>
          <w:rFonts w:ascii="Times New Roman" w:hAnsi="Times New Roman"/>
          <w:bCs/>
          <w:sz w:val="24"/>
          <w:szCs w:val="24"/>
          <w:lang w:eastAsia="ru-RU"/>
        </w:rPr>
        <w:t xml:space="preserve">и продуктивной </w:t>
      </w:r>
      <w:r w:rsidR="00FA73CB" w:rsidRPr="00B22777">
        <w:rPr>
          <w:rFonts w:ascii="Times New Roman" w:hAnsi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="00FA73CB" w:rsidRPr="00B22777">
        <w:rPr>
          <w:rFonts w:ascii="Times New Roman" w:hAnsi="Times New Roman"/>
          <w:bCs/>
          <w:sz w:val="24"/>
          <w:szCs w:val="24"/>
          <w:lang w:eastAsia="ru-RU"/>
        </w:rPr>
        <w:t xml:space="preserve">деятельности, </w:t>
      </w:r>
      <w:r w:rsidR="00FA73CB" w:rsidRPr="00B22777">
        <w:rPr>
          <w:rFonts w:ascii="Times New Roman" w:hAnsi="Times New Roman"/>
          <w:sz w:val="24"/>
          <w:szCs w:val="24"/>
          <w:lang w:eastAsia="ru-RU"/>
        </w:rPr>
        <w:t>совместных и</w:t>
      </w:r>
      <w:r w:rsidR="00FA73CB" w:rsidRPr="006C4985">
        <w:rPr>
          <w:rFonts w:ascii="Times New Roman" w:hAnsi="Times New Roman"/>
          <w:sz w:val="24"/>
          <w:szCs w:val="24"/>
          <w:lang w:eastAsia="ru-RU"/>
        </w:rPr>
        <w:t xml:space="preserve"> самостоятельных, подвижных и статичных форм активности.</w:t>
      </w:r>
    </w:p>
    <w:p w:rsidR="00FA73CB" w:rsidRPr="006C4985" w:rsidRDefault="00B22777" w:rsidP="00FA73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6.</w:t>
      </w:r>
      <w:r w:rsidR="00FA73CB"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Участие семьи</w:t>
      </w:r>
      <w:r w:rsidR="00FA73CB" w:rsidRPr="006C498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FA73CB" w:rsidRPr="006C4985">
        <w:rPr>
          <w:rFonts w:ascii="Times New Roman" w:hAnsi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FA73CB" w:rsidRPr="00B22777" w:rsidRDefault="00B22777" w:rsidP="00B22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7.</w:t>
      </w:r>
      <w:r w:rsidR="00FA73CB" w:rsidRPr="00B22777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Профессиональное развитие педагогов,</w:t>
      </w:r>
      <w:r w:rsidR="00FA73CB" w:rsidRPr="006C498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FA73CB" w:rsidRPr="006C4985">
        <w:rPr>
          <w:rFonts w:ascii="Times New Roman" w:hAnsi="Times New Roman"/>
          <w:color w:val="000000"/>
          <w:sz w:val="24"/>
          <w:szCs w:val="24"/>
          <w:lang w:eastAsia="ru-RU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6C4985">
        <w:rPr>
          <w:rFonts w:ascii="Times New Roman" w:hAnsi="Times New Roman"/>
          <w:sz w:val="24"/>
          <w:szCs w:val="24"/>
          <w:lang w:eastAsia="ru-RU"/>
        </w:rPr>
        <w:t xml:space="preserve"> Воспитатели самостоятельно проектируют  РППС на основе целей, задач и принципов Программы, учитывая  особенности, возможности и потребности участников образовательной. РППС обеспечивает и гарантирует: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sz w:val="24"/>
          <w:szCs w:val="24"/>
          <w:lang w:eastAsia="ru-RU"/>
        </w:rPr>
        <w:t>– охрану и укрепление физического и психического здоровья и эмоционального благополучия детей;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sz w:val="24"/>
          <w:szCs w:val="24"/>
          <w:lang w:eastAsia="ru-RU"/>
        </w:rPr>
        <w:t>– построение вариативного развивающего образования;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sz w:val="24"/>
          <w:szCs w:val="24"/>
          <w:lang w:eastAsia="ru-RU"/>
        </w:rPr>
        <w:t>– вовлечение родителей (законных представителей) непосредственно в образовательную деятельность, поддержки образовательных инициатив внутри семьи;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sz w:val="24"/>
          <w:szCs w:val="24"/>
          <w:lang w:eastAsia="ru-RU"/>
        </w:rPr>
        <w:t xml:space="preserve">– создание равных условий для детей, принадлежащих к разным национально-культурным общностям и социальным слоям, а также имеющих различные (в том числе ограниченные) возможности здоровья. 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C4985">
        <w:rPr>
          <w:rFonts w:ascii="Times New Roman" w:hAnsi="Times New Roman"/>
          <w:b/>
          <w:sz w:val="24"/>
          <w:szCs w:val="24"/>
          <w:lang w:eastAsia="ru-RU"/>
        </w:rPr>
        <w:t>Принципы формирования среды: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proofErr w:type="gramStart"/>
      <w:r w:rsidRPr="006C4985">
        <w:rPr>
          <w:rFonts w:ascii="Times New Roman" w:hAnsi="Times New Roman"/>
          <w:i/>
          <w:sz w:val="24"/>
          <w:szCs w:val="24"/>
          <w:lang w:eastAsia="ru-RU"/>
        </w:rPr>
        <w:t>содержательно-насыщенный</w:t>
      </w:r>
      <w:proofErr w:type="gramEnd"/>
      <w:r w:rsidRPr="006C4985">
        <w:rPr>
          <w:rFonts w:ascii="Times New Roman" w:hAnsi="Times New Roman"/>
          <w:sz w:val="24"/>
          <w:szCs w:val="24"/>
          <w:lang w:eastAsia="ru-RU"/>
        </w:rPr>
        <w:t>, позволяющий обеспечить игровую, познавательную, исследовательскую и творческую активность всех категорий детей.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- трансформируемый </w:t>
      </w:r>
      <w:proofErr w:type="gramStart"/>
      <w:r w:rsidRPr="006C4985">
        <w:rPr>
          <w:rFonts w:ascii="Times New Roman" w:hAnsi="Times New Roman"/>
          <w:i/>
          <w:sz w:val="24"/>
          <w:szCs w:val="24"/>
          <w:lang w:eastAsia="ru-RU"/>
        </w:rPr>
        <w:t>–</w:t>
      </w:r>
      <w:r w:rsidRPr="006C4985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6C4985">
        <w:rPr>
          <w:rFonts w:ascii="Times New Roman" w:hAnsi="Times New Roman"/>
          <w:sz w:val="24"/>
          <w:szCs w:val="24"/>
          <w:lang w:eastAsia="ru-RU"/>
        </w:rPr>
        <w:t>озможность изменений РППС в зависимости от образовательной ситуации, и интересов детей.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proofErr w:type="gramStart"/>
      <w:r w:rsidRPr="006C4985">
        <w:rPr>
          <w:rFonts w:ascii="Times New Roman" w:hAnsi="Times New Roman"/>
          <w:i/>
          <w:sz w:val="24"/>
          <w:szCs w:val="24"/>
          <w:lang w:eastAsia="ru-RU"/>
        </w:rPr>
        <w:t>полифункциональный</w:t>
      </w:r>
      <w:proofErr w:type="gramEnd"/>
      <w:r w:rsidRPr="006C4985">
        <w:rPr>
          <w:rFonts w:ascii="Times New Roman" w:hAnsi="Times New Roman"/>
          <w:sz w:val="24"/>
          <w:szCs w:val="24"/>
          <w:lang w:eastAsia="ru-RU"/>
        </w:rPr>
        <w:t xml:space="preserve"> –  возможность разнообразного использования составляющих РППС  в разных видах детской активности;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i/>
          <w:sz w:val="24"/>
          <w:szCs w:val="24"/>
          <w:lang w:eastAsia="ru-RU"/>
        </w:rPr>
        <w:t>- доступный</w:t>
      </w:r>
      <w:r w:rsidRPr="006C4985">
        <w:rPr>
          <w:rFonts w:ascii="Times New Roman" w:hAnsi="Times New Roman"/>
          <w:sz w:val="24"/>
          <w:szCs w:val="24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FA73CB" w:rsidRPr="006C4985" w:rsidRDefault="00FA73CB" w:rsidP="00FA73C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985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proofErr w:type="gramStart"/>
      <w:r w:rsidRPr="006C4985">
        <w:rPr>
          <w:rFonts w:ascii="Times New Roman" w:hAnsi="Times New Roman"/>
          <w:i/>
          <w:sz w:val="24"/>
          <w:szCs w:val="24"/>
          <w:lang w:eastAsia="ru-RU"/>
        </w:rPr>
        <w:t>безопасный</w:t>
      </w:r>
      <w:proofErr w:type="gramEnd"/>
      <w:r w:rsidRPr="006C4985">
        <w:rPr>
          <w:rFonts w:ascii="Times New Roman" w:hAnsi="Times New Roman"/>
          <w:sz w:val="24"/>
          <w:szCs w:val="24"/>
          <w:lang w:eastAsia="ru-RU"/>
        </w:rPr>
        <w:t xml:space="preserve"> – соответствие требованиям по обеспечению надежности и безопасность их использования. </w:t>
      </w:r>
    </w:p>
    <w:p w:rsidR="00FA73CB" w:rsidRPr="006C4985" w:rsidRDefault="00FA73CB" w:rsidP="00FA73CB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C4985">
        <w:rPr>
          <w:rFonts w:ascii="Times New Roman" w:hAnsi="Times New Roman"/>
          <w:sz w:val="24"/>
          <w:szCs w:val="24"/>
        </w:rPr>
        <w:t xml:space="preserve">В ДОУ созданы все условия для реализации Программы. ДОУ имеет необходимую материально-техническую базу и предметно-развивающую среду для создания комфортных условий и гармоничного развития детей. Для полноценного физического развития, охраны и укрепления здоровья детей в детском саду имеются: музыкально - спортивный зал, открытый бассейн, физкультурные оборудования на участках, физкультурные центры в группах. Для художественно-эстетического развития имеются   уголки  творчества в группах, </w:t>
      </w:r>
      <w:proofErr w:type="gramStart"/>
      <w:r w:rsidRPr="006C4985">
        <w:rPr>
          <w:rFonts w:ascii="Times New Roman" w:hAnsi="Times New Roman"/>
          <w:sz w:val="24"/>
          <w:szCs w:val="24"/>
        </w:rPr>
        <w:t>театральная</w:t>
      </w:r>
      <w:proofErr w:type="gramEnd"/>
      <w:r w:rsidRPr="006C4985">
        <w:rPr>
          <w:rFonts w:ascii="Times New Roman" w:hAnsi="Times New Roman"/>
          <w:sz w:val="24"/>
          <w:szCs w:val="24"/>
        </w:rPr>
        <w:t xml:space="preserve"> судия. Для познавательного и речевого развития в группах − центры опытно-экспериментальной деятельности, конструирования, дидактических и развивающих игр, книжные уголки, библиотека. Для социально-коммуникативного развития – игровое оборудование в группах и на участках. ДОУ оснащено оборудованием для разнообразных видов детской деятельности в помещении и на участках.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</w:t>
      </w:r>
    </w:p>
    <w:p w:rsidR="00FA73CB" w:rsidRPr="006C4985" w:rsidRDefault="00FA73CB" w:rsidP="00FA73CB">
      <w:pPr>
        <w:keepNext/>
        <w:widowControl w:val="0"/>
        <w:tabs>
          <w:tab w:val="left" w:pos="567"/>
        </w:tabs>
        <w:suppressAutoHyphens/>
        <w:spacing w:after="0" w:line="240" w:lineRule="auto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6C498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 xml:space="preserve"> Планирование образовательной деятельности</w:t>
      </w:r>
    </w:p>
    <w:p w:rsidR="00FA73CB" w:rsidRPr="006C4985" w:rsidRDefault="00FA73CB" w:rsidP="00FA73C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 пространство для гибкого планирования их деятельности, исходя из 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ДОУ. </w:t>
      </w:r>
    </w:p>
    <w:p w:rsidR="009E2EEC" w:rsidRPr="006C4985" w:rsidRDefault="00FA73CB" w:rsidP="009E2EEC">
      <w:pPr>
        <w:spacing w:line="240" w:lineRule="auto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Планирование деятельности педагогов опирается на результаты педагогической оценки индивидуального развития детей и  направлено в первую очередь на создание психолого-педагогических условий для развития каждого ребенка, в том числе, на формирование РППС. Планирование деятельности ДОУ направлено на  совершенствование его деятельности  и учитывающее результаты как внутренней, так и внешней оценки качества реализации Программы. 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  <w:r w:rsidR="009E2EEC" w:rsidRPr="006C498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Перечень нормативных и нормативно-методических документов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1. Конвенция о правах ребенка. </w:t>
      </w:r>
      <w:proofErr w:type="gram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Принята</w:t>
      </w:r>
      <w:proofErr w:type="gram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резолюцией 44/25 Генеральной Ассамблеи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  <w:t>от 20 ноября 1989 года.</w:t>
      </w:r>
      <w:r w:rsidRPr="006C4985">
        <w:rPr>
          <w:rFonts w:ascii="Times New Roman" w:hAnsi="Times New Roman"/>
          <w:sz w:val="24"/>
          <w:szCs w:val="24"/>
          <w:shd w:val="clear" w:color="auto" w:fill="FFFFFF"/>
        </w:rPr>
        <w:t>─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ООН 1990.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 .Федеральный закон от 29 декабря 2012 г. № 273-ФЗ (ред. от 31.12.2014, с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изм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от 02.05.2015) «Об образовании в Российской Федерации» [Электронный ресурс] // Официальный интернет-портал правовой информации: </w:t>
      </w:r>
      <w:r w:rsidRPr="006C4985">
        <w:rPr>
          <w:rFonts w:ascii="Times New Roman" w:hAnsi="Times New Roman"/>
          <w:sz w:val="24"/>
          <w:szCs w:val="24"/>
          <w:shd w:val="clear" w:color="auto" w:fill="FFFFFF"/>
        </w:rPr>
        <w:t xml:space="preserve">─ Режим доступа: </w:t>
      </w:r>
      <w:proofErr w:type="spellStart"/>
      <w:r w:rsidRPr="006C498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pravo</w:t>
      </w:r>
      <w:proofErr w:type="spellEnd"/>
      <w:r w:rsidRPr="006C4985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6C498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gov</w:t>
      </w:r>
      <w:proofErr w:type="spellEnd"/>
      <w:r w:rsidRPr="006C4985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6C498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..</w:t>
      </w:r>
    </w:p>
    <w:p w:rsidR="009E2EEC" w:rsidRPr="006C4985" w:rsidRDefault="009E2EEC" w:rsidP="00127C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3. Федеральный закон 24 июля 1998 г. № 124-ФЗ «Об основных гарантиях прав ребенка в Российской Федерации».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4. Распоряжение Правительства Российской Федерации от 4 сентября 2014 г. № 1726-р о Концепции дополнительного образования детей.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5.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.[</w:t>
      </w:r>
      <w:proofErr w:type="gram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Электронный ресурс].</w:t>
      </w:r>
      <w:r w:rsidRPr="006C4985">
        <w:rPr>
          <w:rFonts w:ascii="Times New Roman" w:hAnsi="Times New Roman"/>
          <w:sz w:val="24"/>
          <w:szCs w:val="24"/>
          <w:shd w:val="clear" w:color="auto" w:fill="FFFFFF"/>
        </w:rPr>
        <w:t xml:space="preserve">─ Режим </w:t>
      </w:r>
      <w:proofErr w:type="spellStart"/>
      <w:r w:rsidRPr="006C4985">
        <w:rPr>
          <w:rFonts w:ascii="Times New Roman" w:hAnsi="Times New Roman"/>
          <w:sz w:val="24"/>
          <w:szCs w:val="24"/>
          <w:shd w:val="clear" w:color="auto" w:fill="FFFFFF"/>
        </w:rPr>
        <w:t>доступа:</w:t>
      </w:r>
      <w:hyperlink r:id="rId5" w:history="1"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http</w:t>
        </w:r>
        <w:proofErr w:type="spellEnd"/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://</w:t>
        </w:r>
        <w:proofErr w:type="spellStart"/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government.ru</w:t>
        </w:r>
        <w:proofErr w:type="spellEnd"/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/</w:t>
        </w:r>
        <w:proofErr w:type="spellStart"/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docs</w:t>
        </w:r>
        <w:proofErr w:type="spellEnd"/>
        <w:r w:rsidRPr="006C4985">
          <w:rPr>
            <w:rStyle w:val="a7"/>
            <w:rFonts w:ascii="Times New Roman" w:eastAsia="Times New Roman" w:hAnsi="Times New Roman"/>
            <w:bCs/>
            <w:color w:val="000000"/>
            <w:sz w:val="24"/>
            <w:szCs w:val="24"/>
          </w:rPr>
          <w:t>/18312/</w:t>
        </w:r>
      </w:hyperlink>
      <w:r w:rsidRPr="006C4985">
        <w:rPr>
          <w:rStyle w:val="a7"/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9E2EEC" w:rsidRPr="006C4985" w:rsidRDefault="009E2EEC" w:rsidP="009E2EEC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6. Постановление Главного государственного санитарного врача Российской Федерации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  <w:t xml:space="preserve">от 19 декабря 2013 г. № 68 «Об утверждении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СанПиН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2.4.1.3147-13 «Санитарно-эпидемиологические требования к дошкольным группам, размещенным в жилых помещениях жилищного фонда».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7.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СанПиН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8. </w:t>
      </w:r>
      <w:proofErr w:type="gram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  <w:t xml:space="preserve">от 3 июня 2003 г. № 118 (ред. от 03.09.2010) «О введении в действие санитарно-эпидемиологических правил и нормативов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СанПиН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2.2.2/2.4.1340-03» (вместе с «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СанПиН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2.2.2/2.4.1340-03. 2.2.2.</w:t>
      </w:r>
      <w:proofErr w:type="gram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9.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 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10. Приказ Министерства образования и науки Российской Федерации от</w:t>
      </w:r>
      <w:proofErr w:type="gram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  <w:proofErr w:type="gram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октября 2009 г.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  <w:t>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 г., регистрационный № 15785).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11. Приказ Министерства образования и науки Российской Федерации  от 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 г., регистрационный № 19644).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12. Приказ Министерства образования и науки Российской Федерации от 17 мая 2012 г. № 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 г., регистрационный № 24480).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  <w:t xml:space="preserve">13. Приказ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Минздравсоцразвития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9E2EEC" w:rsidRPr="006C4985" w:rsidRDefault="009E2EEC" w:rsidP="00127C7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14. Письмо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России «Комментарии к ФГОС ДО» от 28 февраля 2014 г. № 08-249 // Вестник образования.– 2014. – Апрель. – № 7.</w:t>
      </w:r>
    </w:p>
    <w:p w:rsidR="009E2EEC" w:rsidRPr="006C4985" w:rsidRDefault="009E2EEC" w:rsidP="00127C7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15. Письмо </w:t>
      </w:r>
      <w:proofErr w:type="spellStart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  <w:r w:rsidRPr="006C4985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</w:p>
    <w:p w:rsidR="00163752" w:rsidRDefault="00163752" w:rsidP="00FA73CB">
      <w:pPr>
        <w:rPr>
          <w:rFonts w:ascii="Times New Roman" w:hAnsi="Times New Roman"/>
          <w:sz w:val="24"/>
          <w:szCs w:val="24"/>
        </w:rPr>
      </w:pPr>
    </w:p>
    <w:p w:rsidR="0030092E" w:rsidRDefault="0030092E" w:rsidP="00FA73CB">
      <w:pPr>
        <w:rPr>
          <w:rFonts w:ascii="Times New Roman" w:hAnsi="Times New Roman"/>
          <w:sz w:val="24"/>
          <w:szCs w:val="24"/>
        </w:rPr>
      </w:pPr>
    </w:p>
    <w:p w:rsidR="0030092E" w:rsidRDefault="0030092E" w:rsidP="00FA73CB">
      <w:pPr>
        <w:rPr>
          <w:rFonts w:ascii="Times New Roman" w:hAnsi="Times New Roman"/>
          <w:sz w:val="24"/>
          <w:szCs w:val="24"/>
        </w:rPr>
      </w:pPr>
    </w:p>
    <w:p w:rsidR="0030092E" w:rsidRDefault="00903C5F" w:rsidP="00903C5F">
      <w:pPr>
        <w:jc w:val="center"/>
        <w:rPr>
          <w:rFonts w:ascii="Times New Roman" w:hAnsi="Times New Roman"/>
          <w:sz w:val="24"/>
          <w:szCs w:val="24"/>
        </w:rPr>
      </w:pPr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№1 «</w:t>
      </w:r>
      <w:proofErr w:type="spellStart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Алсу</w:t>
      </w:r>
      <w:proofErr w:type="spellEnd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>Бавлинского</w:t>
      </w:r>
      <w:proofErr w:type="spellEnd"/>
      <w:r w:rsidRPr="006C498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30092E" w:rsidRDefault="0030092E" w:rsidP="00FA73CB">
      <w:pPr>
        <w:rPr>
          <w:rFonts w:ascii="Times New Roman" w:hAnsi="Times New Roman"/>
          <w:sz w:val="24"/>
          <w:szCs w:val="24"/>
        </w:rPr>
      </w:pPr>
    </w:p>
    <w:p w:rsidR="0030092E" w:rsidRDefault="0030092E" w:rsidP="00FA73CB">
      <w:pPr>
        <w:rPr>
          <w:rFonts w:ascii="Times New Roman" w:hAnsi="Times New Roman"/>
          <w:sz w:val="24"/>
          <w:szCs w:val="24"/>
        </w:rPr>
      </w:pPr>
    </w:p>
    <w:p w:rsidR="00903C5F" w:rsidRDefault="00903C5F" w:rsidP="00FA73CB">
      <w:pPr>
        <w:rPr>
          <w:rFonts w:ascii="Times New Roman" w:hAnsi="Times New Roman"/>
          <w:sz w:val="24"/>
          <w:szCs w:val="24"/>
        </w:rPr>
      </w:pPr>
    </w:p>
    <w:p w:rsidR="00903C5F" w:rsidRDefault="00903C5F" w:rsidP="00FA73CB">
      <w:pPr>
        <w:rPr>
          <w:rFonts w:ascii="Times New Roman" w:hAnsi="Times New Roman"/>
          <w:sz w:val="24"/>
          <w:szCs w:val="24"/>
        </w:rPr>
      </w:pPr>
    </w:p>
    <w:p w:rsidR="00903C5F" w:rsidRDefault="00903C5F" w:rsidP="00FA73CB">
      <w:pPr>
        <w:rPr>
          <w:rFonts w:ascii="Times New Roman" w:hAnsi="Times New Roman"/>
          <w:sz w:val="24"/>
          <w:szCs w:val="24"/>
        </w:rPr>
      </w:pPr>
    </w:p>
    <w:p w:rsidR="00903C5F" w:rsidRDefault="00903C5F" w:rsidP="00FA73CB">
      <w:pPr>
        <w:rPr>
          <w:rFonts w:ascii="Times New Roman" w:hAnsi="Times New Roman"/>
          <w:sz w:val="24"/>
          <w:szCs w:val="24"/>
        </w:rPr>
      </w:pPr>
    </w:p>
    <w:p w:rsidR="00903C5F" w:rsidRDefault="00903C5F" w:rsidP="00903C5F">
      <w:pPr>
        <w:jc w:val="center"/>
        <w:rPr>
          <w:rFonts w:ascii="Times New Roman" w:hAnsi="Times New Roman"/>
          <w:sz w:val="32"/>
          <w:szCs w:val="32"/>
        </w:rPr>
      </w:pPr>
      <w:r w:rsidRPr="00903C5F">
        <w:rPr>
          <w:rFonts w:ascii="Times New Roman" w:hAnsi="Times New Roman"/>
          <w:sz w:val="32"/>
          <w:szCs w:val="32"/>
        </w:rPr>
        <w:t>Описание основной образовательной программы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903C5F" w:rsidRPr="00903C5F" w:rsidRDefault="00903C5F" w:rsidP="00903C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03C5F">
        <w:rPr>
          <w:rFonts w:ascii="Times New Roman" w:hAnsi="Times New Roman"/>
          <w:sz w:val="28"/>
          <w:szCs w:val="28"/>
        </w:rPr>
        <w:t>ошкольного образования с приоритетным осуществлением деятельности по художественно – эстетическому развитию детей Муниципального бюджетного</w:t>
      </w:r>
      <w:r>
        <w:rPr>
          <w:rFonts w:ascii="Times New Roman" w:hAnsi="Times New Roman"/>
          <w:sz w:val="28"/>
          <w:szCs w:val="28"/>
        </w:rPr>
        <w:t xml:space="preserve"> дошкольного </w:t>
      </w:r>
      <w:r w:rsidRPr="00903C5F">
        <w:rPr>
          <w:rFonts w:ascii="Times New Roman" w:hAnsi="Times New Roman"/>
          <w:sz w:val="28"/>
          <w:szCs w:val="28"/>
        </w:rPr>
        <w:t xml:space="preserve"> учреждения «Детский сад №1 «</w:t>
      </w:r>
      <w:proofErr w:type="spellStart"/>
      <w:r w:rsidRPr="00903C5F">
        <w:rPr>
          <w:rFonts w:ascii="Times New Roman" w:hAnsi="Times New Roman"/>
          <w:sz w:val="28"/>
          <w:szCs w:val="28"/>
        </w:rPr>
        <w:t>Алсу</w:t>
      </w:r>
      <w:proofErr w:type="spellEnd"/>
      <w:r w:rsidRPr="00903C5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Pr="00903C5F">
        <w:rPr>
          <w:rFonts w:ascii="Times New Roman" w:hAnsi="Times New Roman"/>
          <w:sz w:val="28"/>
          <w:szCs w:val="28"/>
        </w:rPr>
        <w:t>еспублики Татарстан</w:t>
      </w:r>
    </w:p>
    <w:sectPr w:rsidR="00903C5F" w:rsidRPr="00903C5F" w:rsidSect="006A09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D738FC"/>
    <w:multiLevelType w:val="hybridMultilevel"/>
    <w:tmpl w:val="CE7C2346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802"/>
    <w:rsid w:val="00066BE0"/>
    <w:rsid w:val="00127C71"/>
    <w:rsid w:val="00163752"/>
    <w:rsid w:val="002437AE"/>
    <w:rsid w:val="0030092E"/>
    <w:rsid w:val="006A095D"/>
    <w:rsid w:val="006C4985"/>
    <w:rsid w:val="006E7C75"/>
    <w:rsid w:val="00780A4D"/>
    <w:rsid w:val="00875802"/>
    <w:rsid w:val="00885DB4"/>
    <w:rsid w:val="00903C5F"/>
    <w:rsid w:val="009E2EEC"/>
    <w:rsid w:val="00B01BAD"/>
    <w:rsid w:val="00B22777"/>
    <w:rsid w:val="00BD2E88"/>
    <w:rsid w:val="00C055AD"/>
    <w:rsid w:val="00CA025F"/>
    <w:rsid w:val="00D275AD"/>
    <w:rsid w:val="00DE147A"/>
    <w:rsid w:val="00FA1A93"/>
    <w:rsid w:val="00FA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0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758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8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DE147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580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75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875802"/>
    <w:rPr>
      <w:rFonts w:ascii="Times New Roman" w:hAnsi="Times New Roman" w:cs="Times New Roman"/>
      <w:sz w:val="28"/>
      <w:szCs w:val="28"/>
    </w:rPr>
  </w:style>
  <w:style w:type="paragraph" w:customStyle="1" w:styleId="Style19">
    <w:name w:val="Style19"/>
    <w:basedOn w:val="a"/>
    <w:uiPriority w:val="99"/>
    <w:rsid w:val="00875802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aliases w:val="литература"/>
    <w:basedOn w:val="a"/>
    <w:link w:val="a5"/>
    <w:uiPriority w:val="99"/>
    <w:qFormat/>
    <w:rsid w:val="00875802"/>
    <w:pPr>
      <w:ind w:left="720"/>
      <w:contextualSpacing/>
    </w:pPr>
  </w:style>
  <w:style w:type="paragraph" w:customStyle="1" w:styleId="Default">
    <w:name w:val="Default"/>
    <w:rsid w:val="008758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NEW">
    <w:name w:val="Заголовок 1NEW"/>
    <w:basedOn w:val="1"/>
    <w:link w:val="1NEW0"/>
    <w:autoRedefine/>
    <w:qFormat/>
    <w:rsid w:val="006C4985"/>
    <w:pPr>
      <w:keepLines w:val="0"/>
      <w:tabs>
        <w:tab w:val="left" w:pos="567"/>
      </w:tabs>
      <w:spacing w:before="0" w:line="240" w:lineRule="auto"/>
    </w:pPr>
    <w:rPr>
      <w:rFonts w:ascii="Times New Roman" w:eastAsia="SimSun" w:hAnsi="Times New Roman" w:cs="Times New Roman"/>
      <w:caps/>
      <w:color w:val="auto"/>
      <w:kern w:val="32"/>
      <w:sz w:val="24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066BE0"/>
    <w:pPr>
      <w:keepLines w:val="0"/>
      <w:widowControl w:val="0"/>
      <w:suppressAutoHyphens/>
      <w:spacing w:before="240" w:line="240" w:lineRule="auto"/>
    </w:pPr>
    <w:rPr>
      <w:rFonts w:ascii="Times New Roman" w:eastAsia="SimSun" w:hAnsi="Times New Roman" w:cs="Times New Roman"/>
      <w:bCs w:val="0"/>
      <w:iCs/>
      <w:color w:val="auto"/>
      <w:kern w:val="28"/>
      <w:sz w:val="24"/>
      <w:szCs w:val="24"/>
      <w:lang w:eastAsia="hi-IN" w:bidi="hi-IN"/>
    </w:rPr>
  </w:style>
  <w:style w:type="character" w:customStyle="1" w:styleId="1NEW0">
    <w:name w:val="Заголовок 1NEW Знак"/>
    <w:link w:val="1NEW"/>
    <w:rsid w:val="006C4985"/>
    <w:rPr>
      <w:rFonts w:ascii="Times New Roman" w:eastAsia="SimSun" w:hAnsi="Times New Roman" w:cs="Times New Roman"/>
      <w:b/>
      <w:bCs/>
      <w:caps/>
      <w:kern w:val="32"/>
      <w:sz w:val="24"/>
      <w:szCs w:val="24"/>
      <w:lang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875802"/>
    <w:pPr>
      <w:keepLines w:val="0"/>
      <w:widowControl w:val="0"/>
      <w:tabs>
        <w:tab w:val="left" w:pos="567"/>
      </w:tabs>
      <w:suppressAutoHyphens/>
      <w:spacing w:before="0" w:line="240" w:lineRule="auto"/>
    </w:pPr>
    <w:rPr>
      <w:rFonts w:ascii="Times New Roman" w:eastAsia="Calibri" w:hAnsi="Times New Roman" w:cs="Times New Roman"/>
      <w:b w:val="0"/>
      <w:bCs w:val="0"/>
      <w:color w:val="auto"/>
      <w:sz w:val="24"/>
      <w:szCs w:val="24"/>
      <w:lang w:eastAsia="ru-RU"/>
    </w:rPr>
  </w:style>
  <w:style w:type="character" w:customStyle="1" w:styleId="2NEw0">
    <w:name w:val="Заголовок 2NEw Знак"/>
    <w:link w:val="2NEw"/>
    <w:uiPriority w:val="99"/>
    <w:rsid w:val="00066BE0"/>
    <w:rPr>
      <w:rFonts w:ascii="Times New Roman" w:eastAsia="SimSun" w:hAnsi="Times New Roman" w:cs="Times New Roman"/>
      <w:b/>
      <w:iCs/>
      <w:kern w:val="28"/>
      <w:sz w:val="24"/>
      <w:szCs w:val="24"/>
      <w:lang w:eastAsia="hi-IN" w:bidi="hi-IN"/>
    </w:rPr>
  </w:style>
  <w:style w:type="character" w:customStyle="1" w:styleId="3New0">
    <w:name w:val="Заголовок 3New Знак"/>
    <w:link w:val="3New"/>
    <w:uiPriority w:val="99"/>
    <w:rsid w:val="0087580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литература Знак,Абзац списка1 Знак"/>
    <w:link w:val="11"/>
    <w:uiPriority w:val="99"/>
    <w:rsid w:val="00875802"/>
    <w:rPr>
      <w:rFonts w:ascii="Calibri" w:eastAsia="Calibri" w:hAnsi="Calibri" w:cs="Times New Roman"/>
    </w:rPr>
  </w:style>
  <w:style w:type="paragraph" w:customStyle="1" w:styleId="New">
    <w:name w:val="Обычный New"/>
    <w:basedOn w:val="a"/>
    <w:link w:val="New0"/>
    <w:autoRedefine/>
    <w:qFormat/>
    <w:rsid w:val="00875802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875802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styleId="a6">
    <w:name w:val="List Paragraph"/>
    <w:basedOn w:val="a"/>
    <w:uiPriority w:val="34"/>
    <w:qFormat/>
    <w:rsid w:val="00875802"/>
    <w:pPr>
      <w:ind w:left="720"/>
      <w:contextualSpacing/>
    </w:pPr>
  </w:style>
  <w:style w:type="paragraph" w:customStyle="1" w:styleId="100">
    <w:name w:val="Основной текст10"/>
    <w:basedOn w:val="a"/>
    <w:rsid w:val="00875802"/>
    <w:pPr>
      <w:widowControl w:val="0"/>
      <w:shd w:val="clear" w:color="auto" w:fill="FFFFFF"/>
      <w:spacing w:after="0" w:line="0" w:lineRule="atLeast"/>
      <w:ind w:hanging="7000"/>
      <w:jc w:val="center"/>
    </w:pPr>
    <w:rPr>
      <w:rFonts w:ascii="Times New Roman" w:eastAsia="Times New Roman" w:hAnsi="Times New Roman"/>
      <w:color w:val="000000"/>
      <w:spacing w:val="1"/>
      <w:sz w:val="25"/>
      <w:szCs w:val="2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8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58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758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rsid w:val="00DE147A"/>
    <w:rPr>
      <w:rFonts w:ascii="Cambria" w:eastAsia="Times New Roman" w:hAnsi="Cambria" w:cs="Times New Roman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DE147A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DE147A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Style18">
    <w:name w:val="Style18"/>
    <w:basedOn w:val="a"/>
    <w:uiPriority w:val="99"/>
    <w:rsid w:val="00DE147A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147A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E1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DE147A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7">
    <w:name w:val="Hyperlink"/>
    <w:uiPriority w:val="99"/>
    <w:unhideWhenUsed/>
    <w:rsid w:val="009E2E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ernment.ru/docs/183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10</cp:revision>
  <dcterms:created xsi:type="dcterms:W3CDTF">2018-01-20T04:59:00Z</dcterms:created>
  <dcterms:modified xsi:type="dcterms:W3CDTF">2018-01-20T12:18:00Z</dcterms:modified>
</cp:coreProperties>
</file>